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Layout w:type="fixed"/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张俊桐</w:t>
            </w:r>
          </w:p>
        </w:tc>
      </w:tr>
      <w:tr>
        <w:tblPrEx>
          <w:tblLayout w:type="fixed"/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18"/>
                <w:szCs w:val="18"/>
                <w:lang w:eastAsia="zh-CN"/>
              </w:rPr>
              <w:t>15810009650</w:t>
            </w:r>
          </w:p>
        </w:tc>
      </w:tr>
      <w:tr>
        <w:tblPrEx>
          <w:tblLayout w:type="fixed"/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2500</w:t>
            </w:r>
          </w:p>
        </w:tc>
      </w:tr>
      <w:tr>
        <w:tblPrEx>
          <w:tblLayout w:type="fixed"/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/>
              </w:rPr>
              <w:t>委托人要求退回部分上诉款项，受托人本着“顾客至上”的经营原则，与委托人协商一致达成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张俊桐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  <w:bookmarkStart w:id="2" w:name="_GoBack"/>
            <w:bookmarkEnd w:id="2"/>
          </w:p>
        </w:tc>
      </w:tr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15810009650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15810009650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00000000" w:usb1="00000000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2021-04-18T23:00:00Z</dcterms:created>
  <dc:creator>Microsoft Office 用户</dc:creator>
  <cp:lastModifiedBy>iPhone</cp:lastModifiedBy>
  <cp:lastPrinted>2021-04-18T23:00:00Z</cp:lastPrinted>
  <dcterms:modified xsi:type="dcterms:W3CDTF">2023-01-20T19:17:00Z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AB59209E1C344EB3956CDE2A895C8EAD</vt:lpwstr>
  </property>
</Properties>
</file>