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FC8E">
      <w:pPr>
        <w:spacing w:after="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Dear Prof. Lin Zhixiu,</w:t>
      </w:r>
    </w:p>
    <w:p w14:paraId="55A6B2F9">
      <w:pPr>
        <w:spacing w:after="0"/>
        <w:jc w:val="both"/>
        <w:rPr>
          <w:rFonts w:hint="eastAsia" w:ascii="Times New Roman" w:hAnsi="Times New Roman" w:eastAsia="宋体" w:cs="Times New Roman"/>
          <w:kern w:val="0"/>
          <w:sz w:val="24"/>
          <w14:ligatures w14:val="none"/>
        </w:rPr>
      </w:pPr>
    </w:p>
    <w:p w14:paraId="7E9A471C">
      <w:pPr>
        <w:spacing w:after="0"/>
        <w:jc w:val="both"/>
        <w:rPr>
          <w:rFonts w:hint="eastAsia"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 xml:space="preserve">My name is </w:t>
      </w:r>
      <w:r>
        <w:rPr>
          <w:rFonts w:hint="eastAsia" w:ascii="Times New Roman" w:hAnsi="Times New Roman" w:eastAsia="宋体" w:cs="Times New Roman"/>
          <w:kern w:val="0"/>
          <w:sz w:val="24"/>
          <w14:ligatures w14:val="none"/>
        </w:rPr>
        <w:t xml:space="preserve">Su </w:t>
      </w:r>
      <w:r>
        <w:rPr>
          <w:rFonts w:ascii="Times New Roman" w:hAnsi="Times New Roman" w:eastAsia="宋体" w:cs="Times New Roman"/>
          <w:kern w:val="0"/>
          <w:sz w:val="24"/>
          <w14:ligatures w14:val="none"/>
        </w:rPr>
        <w:t>Wute</w:t>
      </w:r>
      <w:r>
        <w:rPr>
          <w:rFonts w:hint="eastAsia" w:ascii="Times New Roman" w:hAnsi="Times New Roman" w:eastAsia="宋体" w:cs="Times New Roman"/>
          <w:kern w:val="0"/>
          <w:sz w:val="24"/>
          <w14:ligatures w14:val="none"/>
        </w:rPr>
        <w:t>,</w:t>
      </w:r>
      <w:r>
        <w:rPr>
          <w:rFonts w:ascii="Times New Roman" w:hAnsi="Times New Roman" w:eastAsia="宋体" w:cs="Times New Roman"/>
          <w:kern w:val="0"/>
          <w:sz w:val="24"/>
          <w14:ligatures w14:val="none"/>
        </w:rPr>
        <w:t xml:space="preserve"> and I am writing to express my great interest in pursuing a PhD in Chinese Medicine under your supervision at The Chinese University of Hong Kong. I hold a Master’s degree in Internal Chinese Medicine from Beijing University of Chinese Medicine (2021). My research interests include the clinical effectiveness and mechanistic studies of traditional Chinese therapies for chronic inflammatory diseases. I would appreciate it if you could let me know if you are accepting new PhD students for the next academic year.</w:t>
      </w:r>
    </w:p>
    <w:p w14:paraId="7FA6FC8C">
      <w:pPr>
        <w:spacing w:after="0"/>
        <w:jc w:val="both"/>
        <w:rPr>
          <w:rFonts w:ascii="Times New Roman" w:hAnsi="Times New Roman" w:eastAsia="宋体" w:cs="Times New Roman"/>
          <w:kern w:val="0"/>
          <w:sz w:val="24"/>
          <w14:ligatures w14:val="none"/>
        </w:rPr>
      </w:pPr>
    </w:p>
    <w:p w14:paraId="7C3E9C1D">
      <w:pPr>
        <w:spacing w:after="0"/>
        <w:jc w:val="both"/>
        <w:rPr>
          <w:rFonts w:hint="eastAsia"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My background both academically and professionally has set me up well for PhD research. While pursuing my Master’s, I was involved in two projects (one was supported by the National Natural Science Foundation of China (NSFC)) where I engaged in research activity which allowed me to gain applied experience in clinical data management using CRFs and Epidata, conduct statistical analysis using SPSS, and perform laboratory techniques such as ELISA to quantify biomarkers. I also gained experience related to the processing of clinical samples for gut microbiota research.</w:t>
      </w:r>
      <w:commentRangeStart w:id="0"/>
      <w:r>
        <w:rPr>
          <w:rFonts w:ascii="Times New Roman" w:hAnsi="Times New Roman" w:eastAsia="宋体" w:cs="Times New Roman"/>
          <w:kern w:val="0"/>
          <w:sz w:val="24"/>
          <w14:ligatures w14:val="none"/>
        </w:rPr>
        <w:t xml:space="preserve"> This research culminated in a first-author publication, “Research trend and prospect of intestinal microflora in recent 30 years based on Literature Visualization Analysis”, in the Chinese Journal of Microecology. </w:t>
      </w:r>
      <w:commentRangeEnd w:id="0"/>
      <w:r>
        <w:commentReference w:id="0"/>
      </w:r>
      <w:r>
        <w:rPr>
          <w:rFonts w:ascii="Times New Roman" w:hAnsi="Times New Roman" w:eastAsia="宋体" w:cs="Times New Roman"/>
          <w:kern w:val="0"/>
          <w:sz w:val="24"/>
          <w14:ligatures w14:val="none"/>
        </w:rPr>
        <w:t>Following my graduation, I have enhanced my practical skills by balancing clinical practice as a TCM Physician, where I regularly use acupuncture and herbal medicine for dermatological conditions, with a role as a Medical Manager, which involves collaborating with dermatologists and managing clinical research projects.</w:t>
      </w:r>
    </w:p>
    <w:p w14:paraId="08F7F2E9">
      <w:pPr>
        <w:spacing w:after="0"/>
        <w:jc w:val="both"/>
        <w:rPr>
          <w:rFonts w:ascii="Times New Roman" w:hAnsi="Times New Roman" w:eastAsia="宋体" w:cs="Times New Roman"/>
          <w:kern w:val="0"/>
          <w:sz w:val="24"/>
          <w14:ligatures w14:val="none"/>
        </w:rPr>
      </w:pPr>
    </w:p>
    <w:p w14:paraId="2B2E7730">
      <w:pPr>
        <w:spacing w:after="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My interest in your work is what specifically drew me to the programme at CUHK. I have been following your research on the pharmacological evaluation of Chinese medicines and the efficacy of TCM therapies with great interest. I was particularly impressed by your team’s publication, “Nano-Honokiol ameliorates the cognitive deficits in TgCRND8 mice of Alzheimer’s disease via inhibiting neuropathology and modulating gut microbiota”. Beyond the study’s rigorous methodology, I was most fascinated by the link you established between gut microbiota and neuroinflammation. The regulatory mechanism of the ‘gut-brain axis’ your team revealed in the context of AD provides a vital theoretical framework for my interest in the ‘gut-skin axis’ in eczema.</w:t>
      </w:r>
      <w:commentRangeStart w:id="1"/>
      <w:r>
        <w:rPr>
          <w:rFonts w:ascii="Times New Roman" w:hAnsi="Times New Roman" w:eastAsia="宋体" w:cs="Times New Roman"/>
          <w:kern w:val="0"/>
          <w:sz w:val="24"/>
          <w14:ligatures w14:val="none"/>
        </w:rPr>
        <w:t xml:space="preserve"> It has directly inspired me to consider whether combining acupuncture and herbal medicine could ameliorate dermatological inflammation through a similar pathway of microbiota modulation, connecting your work in neuroinflammation with your research into atopic dermatitis.</w:t>
      </w:r>
      <w:commentRangeEnd w:id="1"/>
      <w:r>
        <w:commentReference w:id="1"/>
      </w:r>
    </w:p>
    <w:p w14:paraId="449C4E61">
      <w:pPr>
        <w:spacing w:after="0"/>
        <w:jc w:val="both"/>
        <w:rPr>
          <w:rFonts w:hint="eastAsia" w:ascii="Times New Roman" w:hAnsi="Times New Roman" w:eastAsia="宋体" w:cs="Times New Roman"/>
          <w:kern w:val="0"/>
          <w:sz w:val="24"/>
          <w14:ligatures w14:val="none"/>
        </w:rPr>
      </w:pPr>
    </w:p>
    <w:p w14:paraId="75C0E05D">
      <w:pPr>
        <w:spacing w:after="0"/>
        <w:jc w:val="both"/>
        <w:rPr>
          <w:rFonts w:hint="eastAsia" w:ascii="Times New Roman" w:hAnsi="Times New Roman" w:eastAsia="宋体" w:cs="Times New Roman"/>
          <w:kern w:val="0"/>
          <w:sz w:val="24"/>
          <w14:ligatures w14:val="none"/>
        </w:rPr>
      </w:pPr>
      <w:commentRangeStart w:id="2"/>
      <w:r>
        <w:rPr>
          <w:rFonts w:ascii="Times New Roman" w:hAnsi="Times New Roman" w:eastAsia="宋体" w:cs="Times New Roman"/>
          <w:kern w:val="0"/>
          <w:sz w:val="24"/>
          <w14:ligatures w14:val="none"/>
        </w:rPr>
        <w:t xml:space="preserve">Building upon my background and inspired by your research, my proposed doctoral project aims to </w:t>
      </w:r>
      <w:bookmarkStart w:id="0" w:name="_GoBack"/>
      <w:bookmarkEnd w:id="0"/>
      <w:r>
        <w:rPr>
          <w:rFonts w:ascii="Times New Roman" w:hAnsi="Times New Roman" w:eastAsia="宋体" w:cs="Times New Roman"/>
          <w:kern w:val="0"/>
          <w:sz w:val="24"/>
          <w14:ligatures w14:val="none"/>
        </w:rPr>
        <w:t>investigate the efficacy and underlying mechanisms of combining acupuncture with herbal medicine for the treatment of eczema. My hypothesis is that this synergistic approach can offer superior clinical outcomes by modulating key inflammatory pathways and the gut-skin axis. Your expertise in atopic dermatitis, established research models, and the interdisciplinary environment of your lab would be invaluable in guiding this project. Conversely, I hope that my investigation into this combined therapeutic strategy could complement your team’s existing work, potentially expanding the scope of multi-modal treatment solutions for different disease patterns.</w:t>
      </w:r>
      <w:commentRangeEnd w:id="2"/>
      <w:r>
        <w:commentReference w:id="2"/>
      </w:r>
    </w:p>
    <w:p w14:paraId="036C4068">
      <w:pPr>
        <w:spacing w:after="0"/>
        <w:jc w:val="both"/>
        <w:rPr>
          <w:rFonts w:ascii="Times New Roman" w:hAnsi="Times New Roman" w:eastAsia="宋体" w:cs="Times New Roman"/>
          <w:kern w:val="0"/>
          <w:sz w:val="24"/>
          <w14:ligatures w14:val="none"/>
        </w:rPr>
      </w:pPr>
    </w:p>
    <w:p w14:paraId="0F94B369">
      <w:pPr>
        <w:spacing w:after="0"/>
        <w:jc w:val="both"/>
        <w:rPr>
          <w:rFonts w:hint="eastAsia"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I believe that my research skill sets, my clinical background and my enthusiasm make me a great match for your research group. I have attached my CV for your review and would appreciate discussing this research proposal in more detail with you, as well as the possibility of collaborating together.</w:t>
      </w:r>
    </w:p>
    <w:p w14:paraId="56B37A71">
      <w:pPr>
        <w:spacing w:after="0"/>
        <w:jc w:val="both"/>
        <w:rPr>
          <w:rFonts w:ascii="Times New Roman" w:hAnsi="Times New Roman" w:eastAsia="宋体" w:cs="Times New Roman"/>
          <w:kern w:val="0"/>
          <w:sz w:val="24"/>
          <w14:ligatures w14:val="none"/>
        </w:rPr>
      </w:pPr>
    </w:p>
    <w:p w14:paraId="3E6D33D7">
      <w:pPr>
        <w:spacing w:after="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Thank you for your time and consideration.</w:t>
      </w:r>
    </w:p>
    <w:p w14:paraId="6F8135B9">
      <w:pPr>
        <w:spacing w:after="0"/>
        <w:jc w:val="both"/>
        <w:rPr>
          <w:rFonts w:hint="eastAsia" w:ascii="Times New Roman" w:hAnsi="Times New Roman" w:eastAsia="宋体" w:cs="Times New Roman"/>
          <w:kern w:val="0"/>
          <w:sz w:val="24"/>
          <w14:ligatures w14:val="none"/>
        </w:rPr>
      </w:pPr>
    </w:p>
    <w:p w14:paraId="4AF6E474">
      <w:pPr>
        <w:spacing w:after="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Yours sincerely,</w:t>
      </w:r>
    </w:p>
    <w:p w14:paraId="2762302C">
      <w:pPr>
        <w:spacing w:after="0"/>
        <w:jc w:val="both"/>
        <w:rPr>
          <w:rFonts w:hint="eastAsia" w:ascii="Times New Roman" w:hAnsi="Times New Roman" w:eastAsia="宋体" w:cs="Times New Roman"/>
          <w:kern w:val="0"/>
          <w:sz w:val="24"/>
          <w14:ligatures w14:val="none"/>
        </w:rPr>
      </w:pPr>
    </w:p>
    <w:p w14:paraId="20A088B8">
      <w:pPr>
        <w:spacing w:after="0"/>
        <w:jc w:val="both"/>
        <w:rPr>
          <w:rFonts w:hint="eastAsia" w:ascii="Times New Roman" w:hAnsi="Times New Roman" w:eastAsia="宋体" w:cs="Times New Roman"/>
          <w:kern w:val="0"/>
          <w:sz w:val="24"/>
          <w14:ligatures w14:val="none"/>
        </w:rPr>
      </w:pPr>
      <w:r>
        <w:rPr>
          <w:rFonts w:hint="eastAsia" w:ascii="Times New Roman" w:hAnsi="Times New Roman" w:eastAsia="宋体" w:cs="Times New Roman"/>
          <w:kern w:val="0"/>
          <w:sz w:val="24"/>
          <w14:ligatures w14:val="none"/>
        </w:rPr>
        <w:t xml:space="preserve">Su </w:t>
      </w:r>
      <w:r>
        <w:rPr>
          <w:rFonts w:ascii="Times New Roman" w:hAnsi="Times New Roman" w:eastAsia="宋体" w:cs="Times New Roman"/>
          <w:kern w:val="0"/>
          <w:sz w:val="24"/>
          <w14:ligatures w14:val="none"/>
        </w:rPr>
        <w:t>Wute</w:t>
      </w:r>
    </w:p>
    <w:sectPr>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ssud" w:date="2025-08-27T18:52:40Z" w:initials="">
    <w:p w14:paraId="20D5D626">
      <w:pPr>
        <w:pStyle w:val="11"/>
        <w:rPr>
          <w:rFonts w:hint="eastAsia"/>
          <w:lang w:val="en-US" w:eastAsia="zh-CN"/>
        </w:rPr>
      </w:pPr>
      <w:r>
        <w:rPr>
          <w:rFonts w:hint="eastAsia"/>
          <w:lang w:val="en-US" w:eastAsia="zh-CN"/>
        </w:rPr>
        <w:t>这个表述不太正确，这篇一作文章是做了可视化分析作为文献依据和探讨的基础，而我的研究成果最终是发表了我的硕士毕业论文。</w:t>
      </w:r>
    </w:p>
    <w:p w14:paraId="461C078C">
      <w:pPr>
        <w:pStyle w:val="11"/>
        <w:rPr>
          <w:rFonts w:hint="default"/>
          <w:lang w:val="en-US" w:eastAsia="zh-CN"/>
        </w:rPr>
      </w:pPr>
      <w:r>
        <w:rPr>
          <w:rFonts w:hint="eastAsia"/>
          <w:lang w:val="en-US" w:eastAsia="zh-CN"/>
        </w:rPr>
        <w:t>另外我的硕士毕业论文中的一些研究成果未完全体现在这个段落中，不知道这里是否需要体现，在套磁信的采集表中，我粘贴了摘要。</w:t>
      </w:r>
    </w:p>
  </w:comment>
  <w:comment w:id="1" w:author="ssssud" w:date="2025-08-27T18:58:16Z" w:initials="">
    <w:p w14:paraId="6E736D82">
      <w:pPr>
        <w:pStyle w:val="11"/>
        <w:rPr>
          <w:rFonts w:hint="default" w:eastAsiaTheme="minorEastAsia"/>
          <w:lang w:val="en-US" w:eastAsia="zh-CN"/>
        </w:rPr>
      </w:pPr>
      <w:r>
        <w:rPr>
          <w:rFonts w:hint="eastAsia"/>
          <w:lang w:val="en-US" w:eastAsia="zh-CN"/>
        </w:rPr>
        <w:t>这句话我有种不怎么严谨的感觉，但我说不出需要表达的要点，肠-皮肤轴目前确实是个思路，但直接写针药结合的治疗方式去探索有效通路，有点想当然的成分，是否需要依托一个伤寒论的处方呢？比如麻黄加术汤，或者一些外用方做透皮治疗的分析。</w:t>
      </w:r>
    </w:p>
  </w:comment>
  <w:comment w:id="2" w:author="ssssud" w:date="2025-08-27T18:50:34Z" w:initials="">
    <w:p w14:paraId="075F5604">
      <w:pPr>
        <w:pStyle w:val="11"/>
        <w:rPr>
          <w:rFonts w:hint="default" w:eastAsiaTheme="minorEastAsia"/>
          <w:lang w:val="en-US" w:eastAsia="zh-CN"/>
        </w:rPr>
      </w:pPr>
      <w:r>
        <w:rPr>
          <w:rFonts w:hint="eastAsia"/>
          <w:lang w:val="en-US" w:eastAsia="zh-CN"/>
        </w:rPr>
        <w:t>这一段，是否需要和RP辅导老师讨论后再详细写？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1C078C" w15:done="0"/>
  <w15:commentEx w15:paraId="6E736D82" w15:done="0"/>
  <w15:commentEx w15:paraId="075F56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ssud">
    <w15:presenceInfo w15:providerId="WPS Office" w15:userId="3901973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E0"/>
    <w:rsid w:val="003F33A0"/>
    <w:rsid w:val="00817873"/>
    <w:rsid w:val="00870A3B"/>
    <w:rsid w:val="00C64AE1"/>
    <w:rsid w:val="00CA69E0"/>
    <w:rsid w:val="00D904DA"/>
    <w:rsid w:val="00EA42C1"/>
    <w:rsid w:val="3A8521B0"/>
    <w:rsid w:val="3D243E5F"/>
    <w:rsid w:val="4EDB07FD"/>
    <w:rsid w:val="5AE7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unhideWhenUsed/>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styleId="18">
    <w:name w:val="Emphasis"/>
    <w:basedOn w:val="16"/>
    <w:qFormat/>
    <w:uiPriority w:val="20"/>
    <w:rPr>
      <w:i/>
      <w:iCs/>
    </w:rPr>
  </w:style>
  <w:style w:type="character" w:customStyle="1" w:styleId="19">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3245</Characters>
  <Lines>27</Lines>
  <Paragraphs>7</Paragraphs>
  <TotalTime>30</TotalTime>
  <ScaleCrop>false</ScaleCrop>
  <LinksUpToDate>false</LinksUpToDate>
  <CharactersWithSpaces>3799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2025-08-25T07:48:00Z</dcterms:created>
  <dc:creator>Admin</dc:creator>
  <cp:lastModifiedBy>ssssud</cp:lastModifiedBy>
  <dcterms:modified xsi:type="dcterms:W3CDTF">2025-08-27T11:06:38Z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eyJoZGlkIjoiNDI3ZDUyOGI2Y2FhMmY1NDg1NWQ3MjA0YzQ2M2FhMDkiLCJ1c2VySWQiOiIzNDUzMTM4MTYifQ==</vt:lpwstr>
  </property>
  <property fmtid="{D5CDD505-2E9C-101B-9397-08002B2CF9AE}" pid="3" name="KSOProductBuildVer">
    <vt:lpwstr>2052-12.1.0.22529</vt:lpwstr>
  </property>
  <property fmtid="{D5CDD505-2E9C-101B-9397-08002B2CF9AE}" pid="4" name="ICV">
    <vt:lpwstr>F049CC35F7BD4AE7B3F9257EF7F3DD55_13</vt:lpwstr>
  </property>
</Properties>
</file>