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100" w:after="100"/>
        <w:ind w:right="180"/>
        <w:jc w:val="center"/>
        <w:rPr>
          <w:rFonts w:hint="default" w:ascii="Times New Roman" w:hAnsi="Times New Roman"/>
          <w:color w:val="222222"/>
          <w:sz w:val="30"/>
          <w:szCs w:val="30"/>
        </w:rPr>
      </w:pPr>
      <w:r>
        <w:rPr>
          <w:rFonts w:ascii="Times New Roman" w:hAnsi="Times New Roman"/>
          <w:color w:val="222222"/>
          <w:sz w:val="30"/>
          <w:szCs w:val="30"/>
        </w:rPr>
        <w:t>UCAS NEW PERSONAL STATEMENT INFORMATION SHEET</w:t>
      </w:r>
      <w:bookmarkStart w:id="0" w:name="_GoBack"/>
      <w:bookmarkEnd w:id="0"/>
    </w:p>
    <w:p>
      <w:pPr>
        <w:rPr>
          <w:rFonts w:ascii="Times New Roman" w:hAnsi="Times New Roman"/>
          <w:color w:val="222222"/>
          <w:sz w:val="30"/>
          <w:szCs w:val="30"/>
        </w:rPr>
      </w:pPr>
      <w:r>
        <w:rPr>
          <w:rFonts w:hint="eastAsia" w:ascii="Times New Roman" w:hAnsi="Times New Roman"/>
          <w:color w:val="222222"/>
          <w:sz w:val="30"/>
          <w:szCs w:val="30"/>
        </w:rPr>
        <w:t>NAME_</w:t>
      </w:r>
      <w:r>
        <w:rPr>
          <w:rFonts w:hint="eastAsia" w:ascii="Times New Roman" w:hAnsi="Times New Roman"/>
          <w:color w:val="222222"/>
          <w:sz w:val="30"/>
          <w:szCs w:val="30"/>
          <w:lang w:eastAsia="zh-CN"/>
        </w:rPr>
        <w:t>刘思睿</w:t>
      </w:r>
      <w:r>
        <w:rPr>
          <w:rFonts w:hint="eastAsia" w:ascii="Times New Roman" w:hAnsi="Times New Roman"/>
          <w:color w:val="222222"/>
          <w:sz w:val="30"/>
          <w:szCs w:val="30"/>
        </w:rPr>
        <w:t>____________          CLASS_______</w:t>
      </w:r>
      <w:r>
        <w:rPr>
          <w:rFonts w:hint="default" w:ascii="Times New Roman" w:hAnsi="Times New Roman"/>
          <w:color w:val="222222"/>
          <w:sz w:val="30"/>
          <w:szCs w:val="30"/>
          <w:lang w:val="en-US"/>
        </w:rPr>
        <w:t>AS-2</w:t>
      </w:r>
      <w:r>
        <w:rPr>
          <w:rFonts w:hint="eastAsia" w:ascii="Times New Roman" w:hAnsi="Times New Roman"/>
          <w:color w:val="222222"/>
          <w:sz w:val="30"/>
          <w:szCs w:val="30"/>
        </w:rPr>
        <w:t>____________       MAJOR_______</w:t>
      </w:r>
      <w:r>
        <w:rPr>
          <w:rFonts w:hint="default" w:ascii="Times New Roman" w:hAnsi="Times New Roman"/>
          <w:color w:val="222222"/>
          <w:sz w:val="30"/>
          <w:szCs w:val="30"/>
          <w:lang w:val="en-US"/>
        </w:rPr>
        <w:t>A-Level</w:t>
      </w:r>
      <w:r>
        <w:rPr>
          <w:rFonts w:hint="eastAsia" w:ascii="Times New Roman" w:hAnsi="Times New Roman"/>
          <w:color w:val="222222"/>
          <w:sz w:val="30"/>
          <w:szCs w:val="30"/>
        </w:rPr>
        <w:t>_____________</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9"/>
        <w:gridCol w:w="5966"/>
        <w:gridCol w:w="4854"/>
      </w:tblGrid>
      <w:tr>
        <w:tblPrEx>
          <w:tblLayout w:type="fixed"/>
        </w:tblPrEx>
        <w:tc>
          <w:tcPr>
            <w:tcW w:w="3740" w:type="dxa"/>
          </w:tcPr>
          <w:p>
            <w:pPr>
              <w:pStyle w:val="2"/>
              <w:widowControl/>
              <w:ind w:right="180"/>
              <w:rPr>
                <w:rFonts w:hint="default" w:ascii="Times New Roman" w:hAnsi="Times New Roman" w:eastAsia="sans-serif"/>
                <w:color w:val="222222"/>
                <w:sz w:val="28"/>
                <w:szCs w:val="28"/>
              </w:rPr>
            </w:pPr>
            <w:r>
              <w:rPr>
                <w:rFonts w:hint="default" w:ascii="Times New Roman" w:hAnsi="Times New Roman" w:eastAsia="sans-serif"/>
                <w:color w:val="222222"/>
                <w:sz w:val="28"/>
                <w:szCs w:val="28"/>
              </w:rPr>
              <w:t>Why do you want to study this course or subject?</w:t>
            </w:r>
          </w:p>
          <w:p>
            <w:pPr/>
            <w:r>
              <w:t>你为什么想学习这门课程或科目？</w:t>
            </w:r>
          </w:p>
          <w:p>
            <w:pPr/>
          </w:p>
          <w:p>
            <w:pPr/>
          </w:p>
          <w:p>
            <w:pPr>
              <w:rPr>
                <w:rFonts w:ascii="Times New Roman" w:hAnsi="Times New Roman" w:eastAsia="宋体" w:cs="Times New Roman"/>
                <w:color w:val="E54C5E" w:themeColor="accent6"/>
                <w:sz w:val="28"/>
                <w:szCs w:val="28"/>
                <w14:textFill>
                  <w14:solidFill>
                    <w14:schemeClr w14:val="accent6"/>
                  </w14:solidFill>
                </w14:textFill>
              </w:rPr>
            </w:pPr>
            <w:r>
              <w:rPr>
                <w:rFonts w:hint="eastAsia" w:ascii="Times New Roman" w:hAnsi="Times New Roman" w:eastAsia="宋体" w:cs="Times New Roman"/>
                <w:color w:val="222222"/>
                <w:sz w:val="28"/>
                <w:szCs w:val="28"/>
              </w:rPr>
              <w:t xml:space="preserve">Please tick at least </w:t>
            </w:r>
            <w:r>
              <w:rPr>
                <w:rFonts w:hint="eastAsia" w:ascii="Times New Roman" w:hAnsi="Times New Roman" w:eastAsia="宋体" w:cs="Times New Roman"/>
                <w:color w:val="E54C5E" w:themeColor="accent6"/>
                <w:sz w:val="28"/>
                <w:szCs w:val="28"/>
                <w14:textFill>
                  <w14:solidFill>
                    <w14:schemeClr w14:val="accent6"/>
                  </w14:solidFill>
                </w14:textFill>
              </w:rPr>
              <w:t xml:space="preserve">three </w:t>
            </w:r>
          </w:p>
          <w:p>
            <w:pPr>
              <w:rPr>
                <w:rFonts w:hint="eastAsia" w:ascii="Times New Roman" w:hAnsi="Times New Roman" w:eastAsia="宋体" w:cs="Times New Roman"/>
                <w:color w:val="E54C5E" w:themeColor="accent6"/>
                <w:sz w:val="28"/>
                <w:szCs w:val="28"/>
                <w14:textFill>
                  <w14:solidFill>
                    <w14:schemeClr w14:val="accent6"/>
                  </w14:solidFill>
                </w14:textFill>
              </w:rPr>
            </w:pPr>
            <w:r>
              <w:rPr>
                <w:rFonts w:hint="eastAsia" w:ascii="Times New Roman" w:hAnsi="Times New Roman" w:eastAsia="宋体" w:cs="Times New Roman"/>
                <w:color w:val="E54C5E" w:themeColor="accent6"/>
                <w:sz w:val="28"/>
                <w:szCs w:val="28"/>
                <w14:textFill>
                  <w14:solidFill>
                    <w14:schemeClr w14:val="accent6"/>
                  </w14:solidFill>
                </w14:textFill>
              </w:rPr>
              <w:t>请至少勾选3项</w:t>
            </w:r>
          </w:p>
        </w:tc>
        <w:tc>
          <w:tcPr>
            <w:tcW w:w="5966" w:type="dxa"/>
          </w:tcPr>
          <w:p>
            <w:pPr>
              <w:pStyle w:val="3"/>
              <w:widowControl/>
              <w:spacing w:beforeAutospacing="0" w:after="75" w:afterAutospacing="0" w:line="33" w:lineRule="atLeast"/>
              <w:ind w:left="0" w:right="0" w:firstLine="0"/>
              <w:jc w:val="left"/>
              <w:rPr>
                <w:rFonts w:ascii="-webkit-standard" w:hAnsi="-webkit-standard" w:eastAsia="-webkit-standard" w:cs="-webkit-standard"/>
                <w:i w:val="0"/>
                <w:caps w:val="0"/>
                <w:color w:val="000000"/>
                <w:spacing w:val="0"/>
                <w:sz w:val="24"/>
                <w:szCs w:val="24"/>
                <w:u w:val="none"/>
              </w:rPr>
            </w:pPr>
            <w:r>
              <w:rPr>
                <w:rFonts w:ascii="Calibri" w:hAnsi="Calibri" w:eastAsia="-webkit-standard" w:cs="Calibri"/>
                <w:i w:val="0"/>
                <w:caps w:val="0"/>
                <w:color w:val="000000"/>
                <w:spacing w:val="0"/>
                <w:sz w:val="24"/>
                <w:szCs w:val="24"/>
                <w:u w:val="none"/>
                <w:lang w:val="en-US"/>
              </w:rPr>
              <w:t xml:space="preserve">  Thanks for the chance, I</w:t>
            </w:r>
            <w:r>
              <w:rPr>
                <w:rFonts w:ascii="Calibri" w:hAnsi="Calibri" w:eastAsia="-webkit-standard" w:cs="Calibri"/>
                <w:i w:val="0"/>
                <w:caps w:val="0"/>
                <w:color w:val="000000"/>
                <w:spacing w:val="0"/>
                <w:sz w:val="24"/>
                <w:szCs w:val="24"/>
                <w:u w:val="none"/>
              </w:rPr>
              <w:t xml:space="preserve"> am exciting to share my experiences and my passion on Economics with you. My name is Sirui Liu, from Hankai Academy in Nanjing, Jiangsu, China. I have learnt Economics for 3 years and I never felt bored about it.</w:t>
            </w:r>
          </w:p>
          <w:p>
            <w:pPr>
              <w:pStyle w:val="3"/>
              <w:widowControl/>
              <w:spacing w:beforeAutospacing="0" w:after="75" w:afterAutospacing="0" w:line="33" w:lineRule="atLeast"/>
              <w:ind w:left="0" w:right="0" w:firstLine="0"/>
              <w:jc w:val="left"/>
              <w:rPr>
                <w:rFonts w:hint="default" w:ascii="-webkit-standard" w:hAnsi="-webkit-standard" w:eastAsia="-webkit-standard" w:cs="-webkit-standard"/>
                <w:i w:val="0"/>
                <w:caps w:val="0"/>
                <w:color w:val="000000"/>
                <w:spacing w:val="0"/>
                <w:sz w:val="24"/>
                <w:szCs w:val="24"/>
                <w:u w:val="none"/>
              </w:rPr>
            </w:pPr>
            <w:r>
              <w:rPr>
                <w:rFonts w:hint="default" w:ascii="Calibri" w:hAnsi="Calibri" w:eastAsia="-webkit-standard" w:cs="Calibri"/>
                <w:i w:val="0"/>
                <w:caps w:val="0"/>
                <w:color w:val="000000"/>
                <w:spacing w:val="0"/>
                <w:sz w:val="24"/>
                <w:szCs w:val="24"/>
                <w:u w:val="none"/>
              </w:rPr>
              <w:t>   </w:t>
            </w:r>
            <w:r>
              <w:rPr>
                <w:rFonts w:hint="default" w:ascii="Calibri" w:hAnsi="Calibri" w:eastAsia="-webkit-standard" w:cs="Calibri"/>
                <w:i w:val="0"/>
                <w:caps w:val="0"/>
                <w:color w:val="000000"/>
                <w:spacing w:val="0"/>
                <w:sz w:val="24"/>
                <w:szCs w:val="24"/>
                <w:u w:val="none"/>
              </w:rPr>
              <w:t>When I was 12, my father handed me a green notebook filled with handwritten accounts of our family’s monthly expenses. “Every number tells a story,” he said. That simple ledger, documenting fluctuations in grocery prices during the 2018 trade war, became my first economics textbook. It taught me that economics is not just graphs and equations—it is the pulse of human decisions under scarcity, a discipline that bridges individual choices and systemic transformations.</w:t>
            </w:r>
          </w:p>
          <w:p>
            <w:pPr>
              <w:pStyle w:val="3"/>
              <w:widowControl/>
              <w:spacing w:beforeAutospacing="0" w:after="75" w:afterAutospacing="0" w:line="33" w:lineRule="atLeast"/>
              <w:ind w:left="0" w:right="0" w:firstLine="0"/>
              <w:jc w:val="left"/>
              <w:rPr>
                <w:rFonts w:hint="default" w:ascii="-webkit-standard" w:hAnsi="-webkit-standard" w:eastAsia="-webkit-standard" w:cs="-webkit-standard"/>
                <w:i w:val="0"/>
                <w:caps w:val="0"/>
                <w:color w:val="000000"/>
                <w:spacing w:val="0"/>
                <w:sz w:val="24"/>
                <w:szCs w:val="24"/>
                <w:u w:val="none"/>
              </w:rPr>
            </w:pPr>
            <w:r>
              <w:rPr>
                <w:rFonts w:hint="default" w:ascii="Calibri" w:hAnsi="Calibri" w:eastAsia="-webkit-standard" w:cs="Calibri"/>
                <w:i w:val="0"/>
                <w:caps w:val="0"/>
                <w:color w:val="000000"/>
                <w:spacing w:val="0"/>
                <w:sz w:val="24"/>
                <w:szCs w:val="24"/>
                <w:u w:val="none"/>
              </w:rPr>
              <w:t> </w:t>
            </w:r>
            <w:r>
              <w:rPr>
                <w:rFonts w:hint="default" w:ascii="Calibri" w:hAnsi="Calibri" w:eastAsia="-webkit-standard" w:cs="Calibri"/>
                <w:i w:val="0"/>
                <w:caps w:val="0"/>
                <w:color w:val="000000"/>
                <w:spacing w:val="0"/>
                <w:sz w:val="24"/>
                <w:szCs w:val="24"/>
                <w:u w:val="none"/>
              </w:rPr>
              <w:t> </w:t>
            </w:r>
            <w:r>
              <w:rPr>
                <w:rFonts w:hint="default" w:ascii="Calibri" w:hAnsi="Calibri" w:eastAsia="-webkit-standard" w:cs="Calibri"/>
                <w:i w:val="0"/>
                <w:caps w:val="0"/>
                <w:color w:val="000000"/>
                <w:spacing w:val="0"/>
                <w:sz w:val="24"/>
                <w:szCs w:val="24"/>
                <w:u w:val="none"/>
              </w:rPr>
              <w:t>My decision to study economics crystallized during a sweltering summer in my parents’ textile workshop in Guangdong. At 16, I watched them calculate whether to automate production as tariffs slashed profit margins. Their dilemma – preserving 30 workers’ jobs versus staying competitive – revealed economics’ essence: it’s the science of trade-offs in an unequal world.</w:t>
            </w:r>
          </w:p>
          <w:p>
            <w:pPr>
              <w:rPr>
                <w:color w:val="222222"/>
                <w:sz w:val="24"/>
                <w:szCs w:val="24"/>
              </w:rPr>
            </w:pPr>
          </w:p>
        </w:tc>
        <w:tc>
          <w:tcPr>
            <w:tcW w:w="4854" w:type="dxa"/>
          </w:tcPr>
          <w:p>
            <w:pPr>
              <w:rPr>
                <w:rFonts w:hint="eastAsia" w:ascii="楷体" w:hAnsi="楷体" w:eastAsia="楷体" w:cs="楷体"/>
                <w:color w:val="333333"/>
                <w:szCs w:val="21"/>
                <w:shd w:val="clear" w:color="auto" w:fill="F2F2F2"/>
              </w:rPr>
            </w:pPr>
            <w:sdt>
              <w:sdtPr>
                <w:rPr>
                  <w:rFonts w:hint="eastAsia" w:ascii="楷体" w:hAnsi="楷体" w:eastAsia="楷体" w:cs="楷体"/>
                  <w:szCs w:val="21"/>
                </w:rPr>
                <w:id w:val="-631483085"/>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color w:val="333333"/>
                <w:szCs w:val="21"/>
                <w:shd w:val="clear" w:color="auto" w:fill="F2F2F2"/>
              </w:rPr>
              <w:t>A key role model</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一个重要的榜样</w:t>
            </w:r>
          </w:p>
          <w:p>
            <w:pPr>
              <w:rPr>
                <w:rFonts w:hint="eastAsia" w:ascii="楷体" w:hAnsi="楷体" w:eastAsia="楷体" w:cs="楷体"/>
                <w:color w:val="333333"/>
                <w:szCs w:val="21"/>
                <w:shd w:val="clear" w:color="auto" w:fill="F2F2F2"/>
              </w:rPr>
            </w:pPr>
          </w:p>
          <w:p>
            <w:pPr>
              <w:rPr>
                <w:rFonts w:hint="eastAsia" w:ascii="楷体" w:hAnsi="楷体" w:eastAsia="楷体" w:cs="楷体"/>
                <w:color w:val="333333"/>
                <w:szCs w:val="21"/>
                <w:shd w:val="clear" w:color="auto" w:fill="F2F2F2"/>
              </w:rPr>
            </w:pPr>
            <w:sdt>
              <w:sdtPr>
                <w:rPr>
                  <w:rFonts w:hint="eastAsia" w:ascii="楷体" w:hAnsi="楷体" w:eastAsia="楷体" w:cs="楷体"/>
                  <w:szCs w:val="21"/>
                </w:rPr>
                <w:id w:val="-1324970090"/>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color w:val="333333"/>
                <w:szCs w:val="21"/>
                <w:shd w:val="clear" w:color="auto" w:fill="F2F2F2"/>
              </w:rPr>
              <w:t xml:space="preserve"> A key moment in your life</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你生命中的关键时刻</w:t>
            </w:r>
          </w:p>
          <w:p>
            <w:pPr>
              <w:rPr>
                <w:rFonts w:hint="eastAsia" w:ascii="楷体" w:hAnsi="楷体" w:eastAsia="楷体" w:cs="楷体"/>
                <w:color w:val="333333"/>
                <w:szCs w:val="21"/>
                <w:shd w:val="clear" w:color="auto" w:fill="F2F2F2"/>
              </w:rPr>
            </w:pPr>
          </w:p>
          <w:p>
            <w:pPr>
              <w:rPr>
                <w:rFonts w:hint="eastAsia" w:ascii="楷体" w:hAnsi="楷体" w:eastAsia="楷体" w:cs="楷体"/>
                <w:color w:val="333333"/>
                <w:szCs w:val="21"/>
                <w:shd w:val="clear" w:color="auto" w:fill="F2F2F2"/>
              </w:rPr>
            </w:pPr>
            <w:sdt>
              <w:sdtPr>
                <w:rPr>
                  <w:rFonts w:hint="eastAsia" w:ascii="楷体" w:hAnsi="楷体" w:eastAsia="楷体" w:cs="楷体"/>
                  <w:szCs w:val="21"/>
                </w:rPr>
                <w:id w:val="770522933"/>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楷体" w:hAnsi="楷体" w:eastAsia="楷体" w:cs="楷体"/>
                <w:color w:val="333333"/>
                <w:szCs w:val="21"/>
                <w:shd w:val="clear" w:color="auto" w:fill="F2F2F2"/>
              </w:rPr>
              <w:t>A subject you love and want to pursue further</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一个你喜欢并想进一步研究的科目</w:t>
            </w:r>
          </w:p>
          <w:p>
            <w:pPr>
              <w:rPr>
                <w:rFonts w:hint="eastAsia" w:ascii="楷体" w:hAnsi="楷体" w:eastAsia="楷体" w:cs="楷体"/>
                <w:color w:val="333333"/>
                <w:szCs w:val="21"/>
                <w:shd w:val="clear" w:color="auto" w:fill="F2F2F2"/>
              </w:rPr>
            </w:pPr>
          </w:p>
          <w:p>
            <w:pPr>
              <w:rPr>
                <w:rFonts w:hint="eastAsia" w:ascii="楷体" w:hAnsi="楷体" w:eastAsia="楷体" w:cs="楷体"/>
                <w:color w:val="333333"/>
                <w:szCs w:val="21"/>
                <w:shd w:val="clear" w:color="auto" w:fill="F2F2F2"/>
              </w:rPr>
            </w:pPr>
            <w:sdt>
              <w:sdtPr>
                <w:rPr>
                  <w:rFonts w:hint="eastAsia" w:ascii="楷体" w:hAnsi="楷体" w:eastAsia="楷体" w:cs="楷体"/>
                  <w:szCs w:val="21"/>
                </w:rPr>
                <w:id w:val="1865788636"/>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楷体" w:hAnsi="楷体" w:eastAsia="楷体" w:cs="楷体"/>
                <w:color w:val="333333"/>
                <w:szCs w:val="21"/>
                <w:shd w:val="clear" w:color="auto" w:fill="F2F2F2"/>
              </w:rPr>
              <w:t>A book or subject expert doing great things that have sparked your interest</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一本书或某个领域的专家做的伟大的事情，而这些点燃了你的兴趣</w:t>
            </w:r>
          </w:p>
          <w:p>
            <w:pPr>
              <w:rPr>
                <w:rFonts w:hint="eastAsia" w:ascii="楷体" w:hAnsi="楷体" w:eastAsia="楷体" w:cs="楷体"/>
                <w:color w:val="333333"/>
                <w:szCs w:val="21"/>
                <w:shd w:val="clear" w:color="auto" w:fill="F2F2F2"/>
              </w:rPr>
            </w:pPr>
          </w:p>
          <w:p>
            <w:pPr>
              <w:rPr>
                <w:rFonts w:hint="eastAsia" w:ascii="楷体" w:hAnsi="楷体" w:eastAsia="楷体" w:cs="楷体"/>
                <w:color w:val="333333"/>
                <w:szCs w:val="21"/>
                <w:shd w:val="clear" w:color="auto" w:fill="F2F2F2"/>
              </w:rPr>
            </w:pPr>
            <w:sdt>
              <w:sdtPr>
                <w:rPr>
                  <w:rFonts w:hint="eastAsia" w:ascii="楷体" w:hAnsi="楷体" w:eastAsia="楷体" w:cs="楷体"/>
                  <w:szCs w:val="21"/>
                </w:rPr>
                <w:id w:val="808520923"/>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楷体" w:hAnsi="楷体" w:eastAsia="楷体" w:cs="楷体"/>
                <w:color w:val="333333"/>
                <w:szCs w:val="21"/>
                <w:shd w:val="clear" w:color="auto" w:fill="F2F2F2"/>
              </w:rPr>
              <w:t>Super-curricular activities as evidence of curiosity and interest in the subject</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证明你对该学科充满好奇心和兴趣的课外活动</w:t>
            </w:r>
          </w:p>
          <w:p>
            <w:pPr>
              <w:rPr>
                <w:rFonts w:hint="eastAsia" w:ascii="楷体" w:hAnsi="楷体" w:eastAsia="楷体" w:cs="楷体"/>
                <w:color w:val="333333"/>
                <w:szCs w:val="21"/>
                <w:shd w:val="clear" w:color="auto" w:fill="F2F2F2"/>
              </w:rPr>
            </w:pPr>
          </w:p>
          <w:p>
            <w:pPr>
              <w:rPr>
                <w:rFonts w:hint="eastAsia" w:ascii="楷体" w:hAnsi="楷体" w:eastAsia="楷体" w:cs="楷体"/>
                <w:color w:val="333333"/>
                <w:szCs w:val="21"/>
                <w:shd w:val="clear" w:color="auto" w:fill="F2F2F2"/>
              </w:rPr>
            </w:pPr>
            <w:sdt>
              <w:sdtPr>
                <w:rPr>
                  <w:rFonts w:hint="eastAsia" w:ascii="楷体" w:hAnsi="楷体" w:eastAsia="楷体" w:cs="楷体"/>
                  <w:szCs w:val="21"/>
                </w:rPr>
                <w:id w:val="-2091069854"/>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color w:val="333333"/>
                <w:szCs w:val="21"/>
                <w:shd w:val="clear" w:color="auto" w:fill="F2F2F2"/>
              </w:rPr>
              <w:t>Future plan</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你的未来规划</w:t>
            </w:r>
          </w:p>
          <w:p>
            <w:pPr>
              <w:rPr>
                <w:rFonts w:hint="eastAsia" w:ascii="楷体" w:hAnsi="楷体" w:eastAsia="楷体" w:cs="楷体"/>
                <w:color w:val="333333"/>
                <w:szCs w:val="21"/>
                <w:shd w:val="clear" w:color="auto" w:fill="F2F2F2"/>
              </w:rPr>
            </w:pPr>
          </w:p>
          <w:p>
            <w:pPr>
              <w:rPr>
                <w:rFonts w:ascii="Times New Roman" w:hAnsi="Times New Roman" w:eastAsia="sans-serif" w:cs="Times New Roman"/>
                <w:color w:val="333333"/>
                <w:sz w:val="24"/>
                <w:shd w:val="clear" w:color="auto" w:fill="F2F2F2"/>
              </w:rPr>
            </w:pPr>
            <w:r>
              <w:rPr>
                <w:rFonts w:hint="eastAsia" w:ascii="Times New Roman" w:hAnsi="Times New Roman" w:eastAsia="sans-serif" w:cs="Times New Roman"/>
                <w:color w:val="333333"/>
                <w:sz w:val="24"/>
                <w:shd w:val="clear" w:color="auto" w:fill="F2F2F2"/>
              </w:rPr>
              <w:t>Others _______________</w:t>
            </w:r>
          </w:p>
          <w:p>
            <w:pPr>
              <w:rPr>
                <w:rFonts w:hint="eastAsia" w:ascii="Times New Roman" w:hAnsi="Times New Roman" w:eastAsia="sans-serif" w:cs="Times New Roman"/>
                <w:color w:val="333333"/>
                <w:sz w:val="24"/>
                <w:shd w:val="clear" w:color="auto" w:fill="F2F2F2"/>
              </w:rPr>
            </w:pPr>
            <w:r>
              <w:rPr>
                <w:rFonts w:hint="eastAsia" w:ascii="楷体" w:hAnsi="楷体" w:eastAsia="楷体" w:cs="楷体"/>
                <w:color w:val="333333"/>
                <w:szCs w:val="21"/>
                <w:shd w:val="clear" w:color="auto" w:fill="F2F2F2"/>
              </w:rPr>
              <w:t>其他</w:t>
            </w:r>
            <w:r>
              <w:rPr>
                <w:rFonts w:hint="eastAsia" w:ascii="Times New Roman" w:hAnsi="Times New Roman" w:eastAsia="sans-serif" w:cs="Times New Roman"/>
                <w:color w:val="333333"/>
                <w:sz w:val="24"/>
                <w:shd w:val="clear" w:color="auto" w:fill="F2F2F2"/>
              </w:rPr>
              <w:t xml:space="preserve"> </w:t>
            </w:r>
          </w:p>
        </w:tc>
      </w:tr>
      <w:tr>
        <w:tblPrEx>
          <w:tblLayout w:type="fixed"/>
        </w:tblPrEx>
        <w:tc>
          <w:tcPr>
            <w:tcW w:w="3740" w:type="dxa"/>
          </w:tcPr>
          <w:p>
            <w:pPr>
              <w:pStyle w:val="2"/>
              <w:widowControl/>
              <w:ind w:right="180"/>
              <w:rPr>
                <w:rFonts w:hint="default" w:ascii="Times New Roman" w:hAnsi="Times New Roman" w:eastAsia="sans-serif"/>
                <w:color w:val="222222"/>
                <w:sz w:val="30"/>
                <w:szCs w:val="30"/>
              </w:rPr>
            </w:pPr>
            <w:r>
              <w:rPr>
                <w:rFonts w:hint="default" w:ascii="Times New Roman" w:hAnsi="Times New Roman" w:eastAsia="sans-serif"/>
                <w:color w:val="222222"/>
                <w:sz w:val="28"/>
                <w:szCs w:val="28"/>
              </w:rPr>
              <w:t>How have your qualifications and studies helped you to prepare for this course or subject?</w:t>
            </w:r>
          </w:p>
          <w:p>
            <w:pPr/>
            <w:r>
              <w:t>你的</w:t>
            </w:r>
            <w:r>
              <w:rPr>
                <w:rFonts w:hint="eastAsia"/>
              </w:rPr>
              <w:t>资历</w:t>
            </w:r>
            <w:r>
              <w:t>和学习如何帮助你准备这门课程或科目？</w:t>
            </w:r>
          </w:p>
          <w:p>
            <w:pPr>
              <w:rPr>
                <w:rFonts w:ascii="Times New Roman" w:hAnsi="Times New Roman" w:eastAsia="sans-serif" w:cs="Times New Roman"/>
                <w:color w:val="222222"/>
                <w:sz w:val="30"/>
                <w:szCs w:val="30"/>
              </w:rPr>
            </w:pPr>
          </w:p>
          <w:p>
            <w:pPr>
              <w:rPr>
                <w:rFonts w:ascii="Times New Roman" w:hAnsi="Times New Roman" w:eastAsia="宋体" w:cs="Times New Roman"/>
                <w:color w:val="222222"/>
                <w:sz w:val="28"/>
                <w:szCs w:val="28"/>
              </w:rPr>
            </w:pPr>
            <w:r>
              <w:rPr>
                <w:rFonts w:hint="eastAsia" w:ascii="Times New Roman" w:hAnsi="Times New Roman" w:eastAsia="宋体" w:cs="Times New Roman"/>
                <w:color w:val="222222"/>
                <w:sz w:val="28"/>
                <w:szCs w:val="28"/>
              </w:rPr>
              <w:t>At least 2 examples</w:t>
            </w:r>
          </w:p>
          <w:p>
            <w:pPr/>
            <w:r>
              <w:rPr>
                <w:rFonts w:hint="eastAsia"/>
              </w:rPr>
              <w:t>至少有</w:t>
            </w:r>
            <w:r>
              <w:rPr>
                <w:rFonts w:hint="eastAsia"/>
                <w:color w:val="E54C5E" w:themeColor="accent6"/>
                <w14:textFill>
                  <w14:solidFill>
                    <w14:schemeClr w14:val="accent6"/>
                  </w14:solidFill>
                </w14:textFill>
              </w:rPr>
              <w:t>2个</w:t>
            </w:r>
            <w:r>
              <w:rPr>
                <w:rFonts w:hint="eastAsia"/>
              </w:rPr>
              <w:t>事例</w:t>
            </w:r>
          </w:p>
          <w:p>
            <w:pPr>
              <w:rPr>
                <w:color w:val="222222"/>
                <w:sz w:val="30"/>
                <w:szCs w:val="30"/>
              </w:rPr>
            </w:pPr>
          </w:p>
        </w:tc>
        <w:tc>
          <w:tcPr>
            <w:tcW w:w="5966" w:type="dxa"/>
          </w:tcPr>
          <w:p>
            <w:pPr>
              <w:pStyle w:val="3"/>
              <w:widowControl/>
              <w:spacing w:beforeAutospacing="0" w:after="75" w:afterAutospacing="0" w:line="33" w:lineRule="atLeast"/>
              <w:ind w:left="0" w:right="0" w:firstLine="0"/>
              <w:jc w:val="left"/>
              <w:rPr>
                <w:rFonts w:ascii="-webkit-standard" w:hAnsi="-webkit-standard" w:eastAsia="-webkit-standard" w:cs="-webkit-standard"/>
                <w:i w:val="0"/>
                <w:caps w:val="0"/>
                <w:color w:val="000000"/>
                <w:spacing w:val="0"/>
                <w:sz w:val="24"/>
                <w:szCs w:val="24"/>
                <w:u w:val="none"/>
              </w:rPr>
            </w:pPr>
            <w:r>
              <w:rPr>
                <w:rFonts w:ascii="Calibri" w:hAnsi="Calibri" w:eastAsia="-webkit-standard" w:cs="Calibri"/>
                <w:i w:val="0"/>
                <w:caps w:val="0"/>
                <w:color w:val="000000"/>
                <w:spacing w:val="0"/>
                <w:sz w:val="24"/>
                <w:szCs w:val="24"/>
                <w:u w:val="none"/>
                <w:lang w:val="en-US"/>
              </w:rPr>
              <w:t xml:space="preserve">  </w:t>
            </w:r>
            <w:r>
              <w:rPr>
                <w:rFonts w:ascii="Calibri" w:hAnsi="Calibri" w:eastAsia="-webkit-standard" w:cs="Calibri"/>
                <w:i w:val="0"/>
                <w:caps w:val="0"/>
                <w:color w:val="000000"/>
                <w:spacing w:val="0"/>
                <w:sz w:val="24"/>
                <w:szCs w:val="24"/>
                <w:u w:val="none"/>
              </w:rPr>
              <w:t>Academically, I thrived connecting abstract theories to human realities. While earning top 3% in the Australian Mathematics Competition, I designed a game theory model explaining why neighboring workshops resisted collective bargaining despite shared interests. This curiosity expanded through self-studying MITx’s Poverty and Economic Development, where I replicated Esther Duflo’s RCT methods to analyze microloan impacts in rural Yunnan. My findings – loans increased crop diversity but worsened gender disparities in debt ownership – won third prize at the National Youth Economics Symposium (2023).</w:t>
            </w:r>
          </w:p>
          <w:p>
            <w:pPr>
              <w:pStyle w:val="3"/>
              <w:widowControl/>
              <w:spacing w:beforeAutospacing="0" w:after="75" w:afterAutospacing="0" w:line="33" w:lineRule="atLeast"/>
              <w:ind w:left="0" w:right="0" w:firstLine="0"/>
              <w:jc w:val="left"/>
              <w:rPr>
                <w:rFonts w:hint="default" w:ascii="-webkit-standard" w:hAnsi="-webkit-standard" w:eastAsia="-webkit-standard" w:cs="-webkit-standard"/>
                <w:i w:val="0"/>
                <w:caps w:val="0"/>
                <w:color w:val="000000"/>
                <w:spacing w:val="0"/>
                <w:sz w:val="24"/>
                <w:szCs w:val="24"/>
                <w:u w:val="none"/>
              </w:rPr>
            </w:pPr>
            <w:r>
              <w:rPr>
                <w:rFonts w:hint="default" w:ascii="Calibri" w:hAnsi="Calibri" w:eastAsia="-webkit-standard" w:cs="Calibri"/>
                <w:i w:val="0"/>
                <w:caps w:val="0"/>
                <w:color w:val="000000"/>
                <w:spacing w:val="0"/>
                <w:sz w:val="24"/>
                <w:szCs w:val="24"/>
                <w:u w:val="none"/>
              </w:rPr>
              <w:t>   </w:t>
            </w:r>
            <w:r>
              <w:rPr>
                <w:rFonts w:hint="default" w:ascii="Calibri" w:hAnsi="Calibri" w:eastAsia="-webkit-standard" w:cs="Calibri"/>
                <w:i w:val="0"/>
                <w:caps w:val="0"/>
                <w:color w:val="000000"/>
                <w:spacing w:val="0"/>
                <w:sz w:val="24"/>
                <w:szCs w:val="24"/>
                <w:u w:val="none"/>
              </w:rPr>
              <w:t>To practice myself and improve myself, I have also participated in many competitions. I have attended New-biz and National Economics Challenge (NEC) 2025. As a result, I had respectively</w:t>
            </w:r>
            <w:r>
              <w:rPr>
                <w:rFonts w:hint="default" w:ascii="Calibri" w:hAnsi="Calibri" w:eastAsia="-webkit-standard" w:cs="Calibri"/>
                <w:i w:val="0"/>
                <w:caps w:val="0"/>
                <w:color w:val="000000"/>
                <w:spacing w:val="0"/>
                <w:sz w:val="24"/>
                <w:szCs w:val="24"/>
                <w:u w:val="none"/>
              </w:rPr>
              <w:t> </w:t>
            </w:r>
            <w:r>
              <w:rPr>
                <w:rFonts w:hint="default" w:ascii="Calibri" w:hAnsi="Calibri" w:eastAsia="-webkit-standard" w:cs="Calibri"/>
                <w:i w:val="0"/>
                <w:caps w:val="0"/>
                <w:color w:val="000000"/>
                <w:spacing w:val="0"/>
                <w:sz w:val="24"/>
                <w:szCs w:val="24"/>
                <w:u w:val="none"/>
              </w:rPr>
              <w:t>w</w:t>
            </w:r>
            <w:r>
              <w:rPr>
                <w:rFonts w:hint="default" w:ascii="Calibri" w:hAnsi="Calibri" w:eastAsia="-webkit-standard" w:cs="Calibri"/>
                <w:i w:val="0"/>
                <w:caps w:val="0"/>
                <w:color w:val="000000"/>
                <w:spacing w:val="0"/>
                <w:sz w:val="24"/>
                <w:szCs w:val="24"/>
                <w:u w:val="none"/>
              </w:rPr>
              <w:t>on The Best Operator in New-biz and Bronze Medal team prize in NEC 2025, I think these show that I am not bad in studying and using Economics, is not it?</w:t>
            </w:r>
          </w:p>
          <w:p>
            <w:pPr>
              <w:rPr>
                <w:color w:val="222222"/>
                <w:sz w:val="24"/>
                <w:szCs w:val="24"/>
              </w:rPr>
            </w:pPr>
          </w:p>
        </w:tc>
        <w:tc>
          <w:tcPr>
            <w:tcW w:w="4854" w:type="dxa"/>
          </w:tcPr>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498765194"/>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 w:val="18"/>
                <w:szCs w:val="18"/>
              </w:rPr>
              <w:t xml:space="preserve"> </w:t>
            </w:r>
            <w:r>
              <w:rPr>
                <w:rFonts w:hint="eastAsia" w:ascii="Times New Roman" w:hAnsi="Times New Roman" w:eastAsia="宋体" w:cs="Times New Roman"/>
                <w:color w:val="333333"/>
                <w:sz w:val="24"/>
                <w:shd w:val="clear" w:color="auto" w:fill="F2F2F2"/>
              </w:rPr>
              <w:t>Y</w:t>
            </w:r>
            <w:r>
              <w:rPr>
                <w:rFonts w:hint="eastAsia" w:ascii="Times New Roman" w:hAnsi="Times New Roman" w:eastAsia="sans-serif" w:cs="Times New Roman"/>
                <w:color w:val="333333"/>
                <w:sz w:val="24"/>
                <w:shd w:val="clear" w:color="auto" w:fill="F2F2F2"/>
              </w:rPr>
              <w:t>our studies or training relate to your chosen course(s) or subject area</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与你选择的课程或学科领域有关的学习和培训</w:t>
            </w:r>
          </w:p>
          <w:p>
            <w:pPr>
              <w:rPr>
                <w:rFonts w:ascii="Times New Roman" w:hAnsi="Times New Roman" w:eastAsia="宋体"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506663876"/>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Case studies in the courses</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课程中的案例研究</w:t>
            </w:r>
          </w:p>
          <w:p>
            <w:pPr>
              <w:rPr>
                <w:rFonts w:ascii="Times New Roman" w:hAnsi="Times New Roman" w:eastAsia="sans-serif"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296444484"/>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EPQ / IPQ</w:t>
            </w:r>
          </w:p>
          <w:p>
            <w:pPr>
              <w:rPr>
                <w:rFonts w:ascii="Times New Roman" w:hAnsi="Times New Roman" w:eastAsia="sans-serif"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051664512"/>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Summer School</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夏校</w:t>
            </w:r>
          </w:p>
          <w:p>
            <w:pPr>
              <w:rPr>
                <w:rFonts w:hint="eastAsia" w:ascii="楷体" w:hAnsi="楷体" w:eastAsia="楷体" w:cs="楷体"/>
                <w:color w:val="333333"/>
                <w:szCs w:val="21"/>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236137771"/>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Online lectures</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线上课程</w:t>
            </w:r>
          </w:p>
          <w:p>
            <w:pPr>
              <w:rPr>
                <w:rFonts w:hint="eastAsia" w:ascii="楷体" w:hAnsi="楷体" w:eastAsia="楷体" w:cs="楷体"/>
                <w:color w:val="333333"/>
                <w:szCs w:val="21"/>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700526456"/>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Competitions</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比赛</w:t>
            </w:r>
          </w:p>
          <w:p>
            <w:pPr>
              <w:rPr>
                <w:rFonts w:hint="eastAsia" w:ascii="楷体" w:hAnsi="楷体" w:eastAsia="楷体" w:cs="楷体"/>
                <w:color w:val="333333"/>
                <w:szCs w:val="21"/>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673683937"/>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Related reading</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相关阅读</w:t>
            </w:r>
          </w:p>
          <w:p>
            <w:pPr>
              <w:rPr>
                <w:rFonts w:hint="eastAsia" w:ascii="楷体" w:hAnsi="楷体" w:eastAsia="楷体" w:cs="楷体"/>
                <w:color w:val="333333"/>
                <w:szCs w:val="21"/>
                <w:shd w:val="clear" w:color="auto" w:fill="F2F2F2"/>
              </w:rPr>
            </w:pPr>
          </w:p>
          <w:p>
            <w:pPr>
              <w:rPr>
                <w:rFonts w:ascii="Times New Roman" w:hAnsi="Times New Roman" w:eastAsia="sans-serif" w:cs="Times New Roman"/>
                <w:color w:val="333333"/>
                <w:sz w:val="24"/>
                <w:shd w:val="clear" w:color="auto" w:fill="F2F2F2"/>
              </w:rPr>
            </w:pPr>
            <w:r>
              <w:rPr>
                <w:rFonts w:hint="eastAsia" w:ascii="Times New Roman" w:hAnsi="Times New Roman" w:eastAsia="sans-serif" w:cs="Times New Roman"/>
                <w:color w:val="333333"/>
                <w:sz w:val="24"/>
                <w:shd w:val="clear" w:color="auto" w:fill="F2F2F2"/>
              </w:rPr>
              <w:t>Others _______________</w:t>
            </w:r>
          </w:p>
          <w:p>
            <w:pPr>
              <w:rPr>
                <w:rFonts w:ascii="Times New Roman" w:hAnsi="Times New Roman" w:eastAsia="sans-serif" w:cs="Times New Roman"/>
                <w:color w:val="333333"/>
                <w:sz w:val="24"/>
                <w:shd w:val="clear" w:color="auto" w:fill="F2F2F2"/>
              </w:rPr>
            </w:pPr>
            <w:r>
              <w:rPr>
                <w:rFonts w:hint="eastAsia" w:ascii="楷体" w:hAnsi="楷体" w:eastAsia="楷体" w:cs="楷体"/>
                <w:color w:val="333333"/>
                <w:szCs w:val="21"/>
                <w:shd w:val="clear" w:color="auto" w:fill="F2F2F2"/>
              </w:rPr>
              <w:t>其他</w:t>
            </w:r>
            <w:r>
              <w:rPr>
                <w:rFonts w:hint="eastAsia" w:ascii="Times New Roman" w:hAnsi="Times New Roman" w:eastAsia="sans-serif" w:cs="Times New Roman"/>
                <w:color w:val="333333"/>
                <w:sz w:val="24"/>
                <w:shd w:val="clear" w:color="auto" w:fill="F2F2F2"/>
              </w:rPr>
              <w:t xml:space="preserve"> </w:t>
            </w:r>
          </w:p>
          <w:p>
            <w:pPr>
              <w:rPr>
                <w:color w:val="222222"/>
                <w:sz w:val="30"/>
                <w:szCs w:val="30"/>
              </w:rPr>
            </w:pPr>
          </w:p>
          <w:p>
            <w:pPr>
              <w:rPr>
                <w:color w:val="222222"/>
                <w:sz w:val="30"/>
                <w:szCs w:val="30"/>
              </w:rPr>
            </w:pPr>
          </w:p>
          <w:p>
            <w:pPr>
              <w:rPr>
                <w:rFonts w:hint="eastAsia"/>
                <w:color w:val="222222"/>
                <w:sz w:val="30"/>
                <w:szCs w:val="30"/>
              </w:rPr>
            </w:pPr>
          </w:p>
        </w:tc>
      </w:tr>
      <w:tr>
        <w:tblPrEx>
          <w:tblLayout w:type="fixed"/>
        </w:tblPrEx>
        <w:tc>
          <w:tcPr>
            <w:tcW w:w="3740" w:type="dxa"/>
          </w:tcPr>
          <w:p>
            <w:pPr>
              <w:pStyle w:val="2"/>
              <w:widowControl/>
              <w:ind w:right="180"/>
              <w:rPr>
                <w:rFonts w:hint="default" w:ascii="Times New Roman" w:hAnsi="Times New Roman" w:eastAsia="sans-serif"/>
                <w:color w:val="222222"/>
                <w:sz w:val="28"/>
                <w:szCs w:val="28"/>
              </w:rPr>
            </w:pPr>
            <w:r>
              <w:rPr>
                <w:rFonts w:hint="default" w:ascii="Times New Roman" w:hAnsi="Times New Roman" w:eastAsia="sans-serif"/>
                <w:color w:val="222222"/>
                <w:sz w:val="28"/>
                <w:szCs w:val="28"/>
              </w:rPr>
              <w:t>What else have you done to prepare outside of education, and why are these experiences useful?</w:t>
            </w:r>
          </w:p>
          <w:p>
            <w:pPr/>
            <w:r>
              <w:rPr>
                <w:rFonts w:hint="eastAsia"/>
              </w:rPr>
              <w:t>在教育之外，你还做了哪些准备？为什么这些经历是有用的？</w:t>
            </w:r>
          </w:p>
          <w:p>
            <w:pPr/>
          </w:p>
          <w:p>
            <w:pPr/>
          </w:p>
          <w:p>
            <w:pPr>
              <w:rPr>
                <w:rFonts w:ascii="Times New Roman" w:hAnsi="Times New Roman" w:eastAsia="宋体" w:cs="Times New Roman"/>
                <w:color w:val="222222"/>
                <w:sz w:val="28"/>
                <w:szCs w:val="28"/>
              </w:rPr>
            </w:pPr>
            <w:r>
              <w:rPr>
                <w:rFonts w:hint="eastAsia" w:ascii="Times New Roman" w:hAnsi="Times New Roman" w:eastAsia="宋体" w:cs="Times New Roman"/>
                <w:color w:val="222222"/>
                <w:sz w:val="28"/>
                <w:szCs w:val="28"/>
              </w:rPr>
              <w:t>At least 2 examples</w:t>
            </w:r>
          </w:p>
          <w:p>
            <w:pPr/>
            <w:r>
              <w:rPr>
                <w:rFonts w:hint="eastAsia"/>
              </w:rPr>
              <w:t>至少有</w:t>
            </w:r>
            <w:r>
              <w:rPr>
                <w:rFonts w:hint="eastAsia"/>
                <w:color w:val="E54C5E" w:themeColor="accent6"/>
                <w14:textFill>
                  <w14:solidFill>
                    <w14:schemeClr w14:val="accent6"/>
                  </w14:solidFill>
                </w14:textFill>
              </w:rPr>
              <w:t>2个</w:t>
            </w:r>
            <w:r>
              <w:rPr>
                <w:rFonts w:hint="eastAsia"/>
              </w:rPr>
              <w:t>事例</w:t>
            </w:r>
          </w:p>
          <w:p>
            <w:pPr/>
          </w:p>
          <w:p>
            <w:pPr/>
          </w:p>
          <w:p>
            <w:pPr/>
          </w:p>
          <w:p>
            <w:pPr/>
          </w:p>
          <w:p>
            <w:pPr/>
          </w:p>
          <w:p>
            <w:pPr>
              <w:rPr>
                <w:rFonts w:hint="eastAsia"/>
              </w:rPr>
            </w:pPr>
          </w:p>
        </w:tc>
        <w:tc>
          <w:tcPr>
            <w:tcW w:w="5966" w:type="dxa"/>
          </w:tcPr>
          <w:p>
            <w:pPr>
              <w:pStyle w:val="3"/>
              <w:widowControl/>
              <w:spacing w:beforeAutospacing="0" w:after="75" w:afterAutospacing="0" w:line="33" w:lineRule="atLeast"/>
              <w:ind w:left="0" w:right="0" w:firstLine="0"/>
              <w:jc w:val="left"/>
              <w:rPr>
                <w:rFonts w:hint="default" w:ascii="-webkit-standard" w:hAnsi="-webkit-standard" w:eastAsia="-webkit-standard" w:cs="-webkit-standard"/>
                <w:i w:val="0"/>
                <w:caps w:val="0"/>
                <w:color w:val="000000"/>
                <w:spacing w:val="0"/>
                <w:sz w:val="24"/>
                <w:szCs w:val="24"/>
                <w:u w:val="none"/>
              </w:rPr>
            </w:pPr>
            <w:r>
              <w:rPr>
                <w:rFonts w:hint="default" w:ascii="Calibri" w:hAnsi="Calibri" w:eastAsia="-webkit-standard" w:cs="Calibri"/>
                <w:i w:val="0"/>
                <w:caps w:val="0"/>
                <w:color w:val="000000"/>
                <w:spacing w:val="0"/>
                <w:sz w:val="24"/>
                <w:szCs w:val="24"/>
                <w:u w:val="none"/>
                <w:lang w:val="en-US"/>
              </w:rPr>
              <w:t xml:space="preserve">  </w:t>
            </w:r>
            <w:r>
              <w:rPr>
                <w:rFonts w:hint="default" w:ascii="Calibri" w:hAnsi="Calibri" w:eastAsia="-webkit-standard" w:cs="Calibri"/>
                <w:i w:val="0"/>
                <w:caps w:val="0"/>
                <w:color w:val="000000"/>
                <w:spacing w:val="0"/>
                <w:sz w:val="24"/>
                <w:szCs w:val="24"/>
                <w:u w:val="none"/>
              </w:rPr>
              <w:t>Practically, interning at Ant Group’s sustainability division exposed me to economics’ ethical frontiers. Analyzing blockchain-based carbon credit systems, I discovered farmers received only 12% of final transaction values. Partnering with CSOs, I co-designed a dynamic pricing algorithm redistributing 23% more revenue to producers, now piloted in Guizhou Province. This taught me that markets aren’t neutral – they’re architectures needing intentional recalibration.</w:t>
            </w:r>
          </w:p>
          <w:p>
            <w:pPr>
              <w:rPr>
                <w:color w:val="222222"/>
                <w:sz w:val="24"/>
                <w:szCs w:val="24"/>
              </w:rPr>
            </w:pPr>
            <w:r>
              <w:rPr>
                <w:rFonts w:hint="default" w:ascii="Calibri" w:hAnsi="Calibri" w:eastAsia="-webkit-standard" w:cs="Calibri"/>
                <w:i w:val="0"/>
                <w:caps w:val="0"/>
                <w:color w:val="000000"/>
                <w:spacing w:val="0"/>
                <w:sz w:val="24"/>
                <w:szCs w:val="24"/>
                <w:u w:val="none"/>
              </w:rPr>
              <w:t>   I seek economics to master these tools of recalibration. I hope to apply behavioral insights to improve financial inclusion for China’s 290 million migrant workers. Your Development Economics Lab’s work on algorithmic bias mirrors my vision: economies should uplift, not algorithmically exclude, the marginalized.</w:t>
            </w:r>
          </w:p>
        </w:tc>
        <w:tc>
          <w:tcPr>
            <w:tcW w:w="4854" w:type="dxa"/>
          </w:tcPr>
          <w:p>
            <w:pPr>
              <w:rPr>
                <w:rFonts w:ascii="楷体" w:hAnsi="楷体" w:eastAsia="楷体" w:cs="楷体"/>
                <w:szCs w:val="21"/>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826661606"/>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Volunteering</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志愿者活动</w:t>
            </w:r>
          </w:p>
          <w:p>
            <w:pPr>
              <w:rPr>
                <w:rFonts w:ascii="Times New Roman" w:hAnsi="Times New Roman" w:eastAsia="sans-serif"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499198455"/>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 xml:space="preserve">Internship or training </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实习或者相关培训</w:t>
            </w:r>
          </w:p>
          <w:p>
            <w:pPr>
              <w:rPr>
                <w:rFonts w:ascii="Times New Roman" w:hAnsi="Times New Roman" w:eastAsia="sans-serif"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483118035"/>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Community work</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社区活动</w:t>
            </w:r>
          </w:p>
          <w:p>
            <w:pPr>
              <w:rPr>
                <w:rFonts w:ascii="Times New Roman" w:hAnsi="Times New Roman" w:eastAsia="sans-serif"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313292282"/>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Clubs</w:t>
            </w:r>
          </w:p>
          <w:p>
            <w:pPr>
              <w:rPr>
                <w:rFonts w:hint="eastAsia" w:ascii="楷体" w:hAnsi="楷体" w:eastAsia="楷体" w:cs="楷体"/>
                <w:color w:val="333333"/>
                <w:szCs w:val="21"/>
                <w:shd w:val="clear" w:color="auto" w:fill="F2F2F2"/>
              </w:rPr>
            </w:pPr>
            <w:r>
              <w:rPr>
                <w:rFonts w:hint="eastAsia" w:ascii="楷体" w:hAnsi="楷体" w:eastAsia="楷体" w:cs="楷体"/>
                <w:color w:val="333333"/>
                <w:szCs w:val="21"/>
                <w:shd w:val="clear" w:color="auto" w:fill="F2F2F2"/>
              </w:rPr>
              <w:t>社团活动</w:t>
            </w:r>
          </w:p>
          <w:p>
            <w:pPr>
              <w:rPr>
                <w:rFonts w:ascii="Times New Roman" w:hAnsi="Times New Roman" w:eastAsia="sans-serif" w:cs="Times New Roman"/>
                <w:color w:val="333333"/>
                <w:sz w:val="24"/>
                <w:shd w:val="clear" w:color="auto" w:fill="F2F2F2"/>
              </w:rPr>
            </w:pPr>
          </w:p>
          <w:p>
            <w:pPr>
              <w:rPr>
                <w:rFonts w:ascii="Times New Roman" w:hAnsi="Times New Roman" w:eastAsia="sans-serif" w:cs="Times New Roman"/>
                <w:color w:val="333333"/>
                <w:sz w:val="24"/>
                <w:shd w:val="clear" w:color="auto" w:fill="F2F2F2"/>
              </w:rPr>
            </w:pPr>
            <w:sdt>
              <w:sdtPr>
                <w:rPr>
                  <w:rFonts w:hint="eastAsia" w:ascii="楷体" w:hAnsi="楷体" w:eastAsia="楷体" w:cs="楷体"/>
                  <w:szCs w:val="21"/>
                </w:rPr>
                <w:id w:val="-1634398453"/>
                <w14:checkbox>
                  <w14:checked w14:val="0"/>
                  <w14:checkedState w14:val="00FE" w14:font="Wingdings"/>
                  <w14:uncheckedState w14:val="2610" w14:font="MS Gothic"/>
                </w14:checkbox>
              </w:sdtPr>
              <w:sdtEndPr>
                <w:rPr>
                  <w:rFonts w:hint="eastAsia" w:ascii="楷体" w:hAnsi="楷体" w:eastAsia="楷体" w:cs="楷体"/>
                  <w:szCs w:val="21"/>
                </w:rPr>
              </w:sdtEndPr>
              <w:sdtContent>
                <w:r>
                  <w:rPr>
                    <w:rFonts w:hint="eastAsia" w:ascii="MS Gothic" w:hAnsi="MS Gothic" w:eastAsia="MS Gothic" w:cs="楷体"/>
                    <w:szCs w:val="21"/>
                  </w:rPr>
                  <w:t>☐</w:t>
                </w:r>
              </w:sdtContent>
            </w:sdt>
            <w:r>
              <w:rPr>
                <w:rFonts w:hint="eastAsia" w:ascii="楷体" w:hAnsi="楷体" w:eastAsia="楷体" w:cs="楷体"/>
                <w:szCs w:val="21"/>
              </w:rPr>
              <w:t xml:space="preserve"> </w:t>
            </w:r>
            <w:r>
              <w:rPr>
                <w:rFonts w:hint="eastAsia" w:ascii="Times New Roman" w:hAnsi="Times New Roman" w:eastAsia="sans-serif" w:cs="Times New Roman"/>
                <w:color w:val="333333"/>
                <w:sz w:val="24"/>
                <w:shd w:val="clear" w:color="auto" w:fill="F2F2F2"/>
              </w:rPr>
              <w:t xml:space="preserve">School activities such as Willy Wonka, charity bazaar and so on </w:t>
            </w:r>
          </w:p>
          <w:p>
            <w:pPr>
              <w:rPr>
                <w:rFonts w:hint="eastAsia" w:ascii="楷体" w:hAnsi="楷体" w:eastAsia="楷体" w:cs="楷体"/>
                <w:color w:val="333333"/>
                <w:szCs w:val="21"/>
                <w:shd w:val="clear" w:color="auto" w:fill="F2F2F2"/>
              </w:rPr>
            </w:pPr>
            <w:r>
              <w:rPr>
                <w:rFonts w:ascii="楷体" w:hAnsi="楷体" w:eastAsia="楷体" w:cs="楷体"/>
                <w:color w:val="333333"/>
                <w:szCs w:val="21"/>
                <w:shd w:val="clear" w:color="auto" w:fill="F2F2F2"/>
              </w:rPr>
              <w:t>学校活动如</w:t>
            </w:r>
            <w:r>
              <w:rPr>
                <w:rFonts w:hint="eastAsia" w:ascii="楷体" w:hAnsi="楷体" w:eastAsia="楷体" w:cs="楷体"/>
                <w:color w:val="333333"/>
                <w:szCs w:val="21"/>
                <w:shd w:val="clear" w:color="auto" w:fill="F2F2F2"/>
              </w:rPr>
              <w:t>Willy Wonka</w:t>
            </w:r>
            <w:r>
              <w:rPr>
                <w:rFonts w:ascii="楷体" w:hAnsi="楷体" w:eastAsia="楷体" w:cs="楷体"/>
                <w:color w:val="333333"/>
                <w:szCs w:val="21"/>
                <w:shd w:val="clear" w:color="auto" w:fill="F2F2F2"/>
              </w:rPr>
              <w:t>，慈善义卖等</w:t>
            </w:r>
          </w:p>
          <w:p>
            <w:pPr>
              <w:rPr>
                <w:rFonts w:hint="eastAsia" w:ascii="楷体" w:hAnsi="楷体" w:eastAsia="楷体" w:cs="楷体"/>
                <w:color w:val="333333"/>
                <w:szCs w:val="21"/>
                <w:shd w:val="clear" w:color="auto" w:fill="F2F2F2"/>
              </w:rPr>
            </w:pPr>
          </w:p>
          <w:p>
            <w:pPr>
              <w:rPr>
                <w:rFonts w:ascii="Times New Roman" w:hAnsi="Times New Roman" w:eastAsia="sans-serif" w:cs="Times New Roman"/>
                <w:color w:val="333333"/>
                <w:sz w:val="24"/>
                <w:shd w:val="clear" w:color="auto" w:fill="F2F2F2"/>
              </w:rPr>
            </w:pPr>
            <w:r>
              <w:rPr>
                <w:rFonts w:hint="eastAsia" w:ascii="Times New Roman" w:hAnsi="Times New Roman" w:eastAsia="sans-serif" w:cs="Times New Roman"/>
                <w:color w:val="333333"/>
                <w:sz w:val="24"/>
                <w:shd w:val="clear" w:color="auto" w:fill="F2F2F2"/>
              </w:rPr>
              <w:t>Others _______________</w:t>
            </w:r>
          </w:p>
          <w:p>
            <w:pPr>
              <w:rPr>
                <w:rFonts w:ascii="Times New Roman" w:hAnsi="Times New Roman" w:eastAsia="sans-serif" w:cs="Times New Roman"/>
                <w:color w:val="333333"/>
                <w:sz w:val="24"/>
                <w:shd w:val="clear" w:color="auto" w:fill="F2F2F2"/>
              </w:rPr>
            </w:pPr>
            <w:r>
              <w:rPr>
                <w:rFonts w:hint="eastAsia" w:ascii="楷体" w:hAnsi="楷体" w:eastAsia="楷体" w:cs="楷体"/>
                <w:color w:val="333333"/>
                <w:szCs w:val="21"/>
                <w:shd w:val="clear" w:color="auto" w:fill="F2F2F2"/>
              </w:rPr>
              <w:t>其他</w:t>
            </w:r>
            <w:r>
              <w:rPr>
                <w:rFonts w:hint="eastAsia" w:ascii="Times New Roman" w:hAnsi="Times New Roman" w:eastAsia="sans-serif" w:cs="Times New Roman"/>
                <w:color w:val="333333"/>
                <w:sz w:val="24"/>
                <w:shd w:val="clear" w:color="auto" w:fill="F2F2F2"/>
              </w:rPr>
              <w:t xml:space="preserve"> </w:t>
            </w:r>
          </w:p>
          <w:p>
            <w:pPr>
              <w:rPr>
                <w:color w:val="222222"/>
                <w:sz w:val="30"/>
                <w:szCs w:val="30"/>
              </w:rPr>
            </w:pPr>
          </w:p>
          <w:p>
            <w:pPr>
              <w:rPr>
                <w:color w:val="222222"/>
                <w:sz w:val="30"/>
                <w:szCs w:val="30"/>
              </w:rPr>
            </w:pPr>
          </w:p>
          <w:p>
            <w:pPr>
              <w:rPr>
                <w:color w:val="222222"/>
                <w:sz w:val="30"/>
                <w:szCs w:val="30"/>
              </w:rPr>
            </w:pPr>
          </w:p>
          <w:p>
            <w:pPr>
              <w:rPr>
                <w:rFonts w:hint="eastAsia"/>
                <w:color w:val="222222"/>
                <w:sz w:val="30"/>
                <w:szCs w:val="30"/>
              </w:rPr>
            </w:pPr>
          </w:p>
        </w:tc>
      </w:tr>
    </w:tbl>
    <w:p>
      <w:pPr>
        <w:rPr>
          <w:rFonts w:hint="eastAsia"/>
        </w:rPr>
      </w:pPr>
    </w:p>
    <w:sectPr>
      <w:pgSz w:w="16838" w:h="11906" w:orient="landscape"/>
      <w:pgMar w:top="1417" w:right="1247" w:bottom="993" w:left="124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楷体">
    <w:panose1 w:val="02010609060101010101"/>
    <w:charset w:val="86"/>
    <w:family w:val="modern"/>
    <w:pitch w:val="default"/>
    <w:sig w:usb0="00000000" w:usb1="00000000" w:usb2="00000016" w:usb3="00000000" w:csb0="00040001" w:csb1="00000000"/>
  </w:font>
  <w:font w:name="MS Gothic">
    <w:panose1 w:val="020B0609070205080204"/>
    <w:charset w:val="80"/>
    <w:family w:val="modern"/>
    <w:pitch w:val="default"/>
    <w:sig w:usb0="00000000" w:usb1="00000000" w:usb2="08000012" w:usb3="00000000" w:csb0="4002009F" w:csb1="DFD7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Strong"/>
    <w:basedOn w:val="4"/>
    <w:qFormat/>
    <w:uiPriority w:val="0"/>
    <w:rPr>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428</Words>
  <Characters>1156</Characters>
  <Lines>106</Lines>
  <Paragraphs>66</Paragraphs>
  <TotalTime>0</TotalTime>
  <ScaleCrop>false</ScaleCrop>
  <LinksUpToDate>false</LinksUpToDate>
  <CharactersWithSpaces>1324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2025-04-10T16:40:00Z</dcterms:created>
  <dc:creator>admin</dc:creator>
  <cp:lastModifiedBy>iPad</cp:lastModifiedBy>
  <dcterms:modified xsi:type="dcterms:W3CDTF">2025-05-09T14:13:07Z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2052-12.18.2</vt:lpwstr>
  </property>
  <property fmtid="{D5CDD505-2E9C-101B-9397-08002B2CF9AE}" pid="3" name="KSOTemplateDocerSaveRecord">
    <vt:lpwstr>eyJoZGlkIjoiYWE2NWEyNDljMDc3ZDJmYzM1OTYxNDE2NjM2NjZmMWUiLCJ1c2VySWQiOiI1MDY1Mjk1MjEifQ==</vt:lpwstr>
  </property>
  <property fmtid="{D5CDD505-2E9C-101B-9397-08002B2CF9AE}" pid="4" name="ICV">
    <vt:lpwstr>23010F87812243AFB4089E2A5B17AD79_13</vt:lpwstr>
  </property>
  <property fmtid="{D5CDD505-2E9C-101B-9397-08002B2CF9AE}" pid="5" name="GrammarlyDocumentId">
    <vt:lpwstr>8cd1393c226fb2e49dd64aa088717a429787096ec131264294c279b244d1a613</vt:lpwstr>
  </property>
</Properties>
</file>