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AF993" w14:textId="5ABC59BF" w:rsidR="001B110E" w:rsidRPr="00190107" w:rsidRDefault="001B110E" w:rsidP="00190107">
      <w:pPr>
        <w:snapToGrid w:val="0"/>
        <w:spacing w:after="0" w:line="400" w:lineRule="exact"/>
        <w:contextualSpacing/>
        <w:rPr>
          <w:rFonts w:ascii="Times New Roman" w:hAnsi="Times New Roman" w:cs="Times New Roman"/>
          <w:b/>
          <w:bCs/>
          <w:sz w:val="24"/>
        </w:rPr>
      </w:pPr>
      <w:r w:rsidRPr="00190107">
        <w:rPr>
          <w:rFonts w:ascii="Times New Roman" w:hAnsi="Times New Roman" w:cs="Times New Roman"/>
          <w:b/>
          <w:bCs/>
          <w:sz w:val="24"/>
        </w:rPr>
        <w:t xml:space="preserve">Investigating </w:t>
      </w:r>
      <w:r w:rsidR="009355BE" w:rsidRPr="00190107">
        <w:rPr>
          <w:rFonts w:ascii="Times New Roman" w:hAnsi="Times New Roman" w:cs="Times New Roman"/>
          <w:b/>
          <w:bCs/>
          <w:sz w:val="24"/>
        </w:rPr>
        <w:t xml:space="preserve">the </w:t>
      </w:r>
      <w:r w:rsidR="009355BE">
        <w:rPr>
          <w:rFonts w:ascii="Times New Roman" w:hAnsi="Times New Roman" w:cs="Times New Roman" w:hint="eastAsia"/>
          <w:b/>
          <w:bCs/>
          <w:sz w:val="24"/>
        </w:rPr>
        <w:t>U</w:t>
      </w:r>
      <w:r w:rsidR="009355BE" w:rsidRPr="00190107">
        <w:rPr>
          <w:rFonts w:ascii="Times New Roman" w:hAnsi="Times New Roman" w:cs="Times New Roman"/>
          <w:b/>
          <w:bCs/>
          <w:sz w:val="24"/>
        </w:rPr>
        <w:t>se</w:t>
      </w:r>
      <w:r w:rsidRPr="00190107">
        <w:rPr>
          <w:rFonts w:ascii="Times New Roman" w:hAnsi="Times New Roman" w:cs="Times New Roman"/>
          <w:b/>
          <w:bCs/>
          <w:sz w:val="24"/>
        </w:rPr>
        <w:t xml:space="preserve"> of Free/Low-Cost Mental Health Services Among Adolescents</w:t>
      </w:r>
      <w:r w:rsidR="00583058">
        <w:rPr>
          <w:rFonts w:ascii="Times New Roman" w:hAnsi="Times New Roman" w:cs="Times New Roman"/>
          <w:b/>
          <w:bCs/>
          <w:sz w:val="24"/>
        </w:rPr>
        <w:t xml:space="preserve">: A </w:t>
      </w:r>
      <w:r w:rsidR="00883DC2">
        <w:rPr>
          <w:rFonts w:ascii="Times New Roman" w:hAnsi="Times New Roman" w:cs="Times New Roman" w:hint="eastAsia"/>
          <w:b/>
          <w:bCs/>
          <w:sz w:val="24"/>
        </w:rPr>
        <w:t>M</w:t>
      </w:r>
      <w:r w:rsidR="00583058">
        <w:rPr>
          <w:rFonts w:ascii="Times New Roman" w:hAnsi="Times New Roman" w:cs="Times New Roman"/>
          <w:b/>
          <w:bCs/>
          <w:sz w:val="24"/>
        </w:rPr>
        <w:t xml:space="preserve">ixed </w:t>
      </w:r>
      <w:r w:rsidR="00883DC2">
        <w:rPr>
          <w:rFonts w:ascii="Times New Roman" w:hAnsi="Times New Roman" w:cs="Times New Roman" w:hint="eastAsia"/>
          <w:b/>
          <w:bCs/>
          <w:sz w:val="24"/>
        </w:rPr>
        <w:t>M</w:t>
      </w:r>
      <w:r w:rsidR="00583058">
        <w:rPr>
          <w:rFonts w:ascii="Times New Roman" w:hAnsi="Times New Roman" w:cs="Times New Roman"/>
          <w:b/>
          <w:bCs/>
          <w:sz w:val="24"/>
        </w:rPr>
        <w:t xml:space="preserve">ethod </w:t>
      </w:r>
      <w:r w:rsidR="00883DC2">
        <w:rPr>
          <w:rFonts w:ascii="Times New Roman" w:hAnsi="Times New Roman" w:cs="Times New Roman" w:hint="eastAsia"/>
          <w:b/>
          <w:bCs/>
          <w:sz w:val="24"/>
        </w:rPr>
        <w:t>S</w:t>
      </w:r>
      <w:r w:rsidR="00583058">
        <w:rPr>
          <w:rFonts w:ascii="Times New Roman" w:hAnsi="Times New Roman" w:cs="Times New Roman"/>
          <w:b/>
          <w:bCs/>
          <w:sz w:val="24"/>
        </w:rPr>
        <w:t>tudy</w:t>
      </w:r>
    </w:p>
    <w:p w14:paraId="2E232537" w14:textId="77777777" w:rsidR="00B96B61" w:rsidRDefault="00B96B61" w:rsidP="00B96B61">
      <w:pPr>
        <w:pStyle w:val="a9"/>
        <w:snapToGrid w:val="0"/>
        <w:spacing w:after="0" w:line="400" w:lineRule="exact"/>
        <w:ind w:left="0"/>
        <w:rPr>
          <w:rFonts w:ascii="Times New Roman" w:hAnsi="Times New Roman" w:cs="Times New Roman"/>
          <w:b/>
          <w:bCs/>
          <w:sz w:val="24"/>
        </w:rPr>
      </w:pPr>
    </w:p>
    <w:p w14:paraId="01446D29" w14:textId="2A9236DB" w:rsidR="00B96B61" w:rsidRDefault="001B110E" w:rsidP="00B96B61">
      <w:pPr>
        <w:pStyle w:val="a9"/>
        <w:numPr>
          <w:ilvl w:val="0"/>
          <w:numId w:val="2"/>
        </w:numPr>
        <w:snapToGrid w:val="0"/>
        <w:spacing w:after="0" w:line="400" w:lineRule="exact"/>
        <w:rPr>
          <w:rFonts w:ascii="Times New Roman" w:hAnsi="Times New Roman" w:cs="Times New Roman"/>
          <w:b/>
          <w:bCs/>
          <w:sz w:val="24"/>
        </w:rPr>
      </w:pPr>
      <w:r w:rsidRPr="00190107">
        <w:rPr>
          <w:rFonts w:ascii="Times New Roman" w:hAnsi="Times New Roman" w:cs="Times New Roman"/>
          <w:b/>
          <w:bCs/>
          <w:sz w:val="24"/>
        </w:rPr>
        <w:t>Introduction</w:t>
      </w:r>
    </w:p>
    <w:p w14:paraId="77B7A736" w14:textId="55141C98" w:rsidR="00FE613B" w:rsidRPr="00512548" w:rsidRDefault="00190107" w:rsidP="00512548">
      <w:pPr>
        <w:pStyle w:val="a9"/>
        <w:snapToGrid w:val="0"/>
        <w:spacing w:after="0" w:line="400" w:lineRule="exact"/>
        <w:ind w:left="0"/>
        <w:rPr>
          <w:rFonts w:ascii="Times New Roman" w:hAnsi="Times New Roman" w:cs="Times New Roman" w:hint="eastAsia"/>
        </w:rPr>
      </w:pPr>
      <w:r w:rsidRPr="00B96B61">
        <w:rPr>
          <w:rFonts w:ascii="Times New Roman" w:eastAsia="宋体" w:hAnsi="Times New Roman" w:cs="Times New Roman"/>
          <w:kern w:val="0"/>
          <w:sz w:val="24"/>
          <w14:ligatures w14:val="none"/>
        </w:rPr>
        <w:t xml:space="preserve">Adolescent mental health has emerged as a </w:t>
      </w:r>
      <w:r w:rsidR="00A10CC6">
        <w:rPr>
          <w:rFonts w:ascii="Times New Roman" w:eastAsia="宋体" w:hAnsi="Times New Roman" w:cs="Times New Roman"/>
          <w:kern w:val="0"/>
          <w:sz w:val="24"/>
          <w14:ligatures w14:val="none"/>
        </w:rPr>
        <w:t>significant</w:t>
      </w:r>
      <w:r w:rsidRPr="00B96B61">
        <w:rPr>
          <w:rFonts w:ascii="Times New Roman" w:eastAsia="宋体" w:hAnsi="Times New Roman" w:cs="Times New Roman"/>
          <w:kern w:val="0"/>
          <w:sz w:val="24"/>
          <w14:ligatures w14:val="none"/>
        </w:rPr>
        <w:t xml:space="preserve"> public health concern globally</w:t>
      </w:r>
      <w:r w:rsidR="00ED3EAF">
        <w:rPr>
          <w:rFonts w:ascii="Times New Roman" w:eastAsia="宋体" w:hAnsi="Times New Roman" w:cs="Times New Roman"/>
          <w:kern w:val="0"/>
          <w:sz w:val="24"/>
          <w14:ligatures w14:val="none"/>
        </w:rPr>
        <w:t xml:space="preserve"> </w:t>
      </w:r>
      <w:r w:rsidR="00421942" w:rsidRPr="0016014B">
        <w:rPr>
          <w:rFonts w:ascii="Times New Roman" w:eastAsia="宋体" w:hAnsi="Times New Roman" w:cs="Times New Roman"/>
          <w:kern w:val="0"/>
          <w:sz w:val="24"/>
          <w14:ligatures w14:val="none"/>
        </w:rPr>
        <w:fldChar w:fldCharType="begin"/>
      </w:r>
      <w:r w:rsidR="00545DB7">
        <w:rPr>
          <w:rFonts w:ascii="Times New Roman" w:eastAsia="宋体" w:hAnsi="Times New Roman" w:cs="Times New Roman"/>
          <w:kern w:val="0"/>
          <w:sz w:val="24"/>
          <w14:ligatures w14:val="none"/>
        </w:rPr>
        <w:instrText xml:space="preserve"> ADDIN ZOTERO_ITEM CSL_CITATION {"citationID":"dZCotojL","properties":{"formattedCitation":"(Benton et al., 2021)","plainCitation":"(Benton et al., 2021)","noteIndex":0},"citationItems":[{"id":4,"uris":["http://zotero.org/users/16965026/items/WV4UPL6U"],"itemData":{"id":4,"type":"article-journal","container-title":"JAMA pediatrics","ISSN":"2168-6203","issue":"11","journalAbbreviation":"JAMA pediatrics","note":"publisher: American Medical Association","page":"1108-1110","title":"Addressing the global crisis of child and adolescent mental health","volume":"175","author":[{"family":"Benton","given":"Tami D"},{"family":"Boyd","given":"Rhonda C"},{"family":"Njoroge","given":"Wanjikũ FM"}],"issued":{"date-parts":[["2021"]]}}}],"schema":"https://github.com/citation-style-language/schema/raw/master/csl-citation.json"} </w:instrText>
      </w:r>
      <w:r w:rsidR="00421942" w:rsidRPr="0016014B">
        <w:rPr>
          <w:rFonts w:ascii="Times New Roman" w:eastAsia="宋体" w:hAnsi="Times New Roman" w:cs="Times New Roman"/>
          <w:kern w:val="0"/>
          <w:sz w:val="24"/>
          <w14:ligatures w14:val="none"/>
        </w:rPr>
        <w:fldChar w:fldCharType="separate"/>
      </w:r>
      <w:r w:rsidR="00ED3EAF" w:rsidRPr="0016014B">
        <w:rPr>
          <w:rFonts w:ascii="Times New Roman" w:eastAsia="宋体" w:hAnsi="Times New Roman" w:cs="Times New Roman"/>
          <w:noProof/>
          <w:kern w:val="0"/>
          <w:sz w:val="24"/>
          <w14:ligatures w14:val="none"/>
        </w:rPr>
        <w:t>(Benton et al., 2021)</w:t>
      </w:r>
      <w:r w:rsidR="00421942" w:rsidRPr="0016014B">
        <w:rPr>
          <w:rFonts w:ascii="Times New Roman" w:eastAsia="宋体" w:hAnsi="Times New Roman" w:cs="Times New Roman"/>
          <w:kern w:val="0"/>
          <w:sz w:val="24"/>
          <w14:ligatures w14:val="none"/>
        </w:rPr>
        <w:fldChar w:fldCharType="end"/>
      </w:r>
      <w:r w:rsidRPr="0016014B">
        <w:rPr>
          <w:rFonts w:ascii="Times New Roman" w:eastAsia="宋体" w:hAnsi="Times New Roman" w:cs="Times New Roman"/>
          <w:kern w:val="0"/>
          <w:sz w:val="24"/>
          <w14:ligatures w14:val="none"/>
        </w:rPr>
        <w:t>. According to the World Health Organization</w:t>
      </w:r>
      <w:r w:rsidR="007D16F0">
        <w:rPr>
          <w:rFonts w:ascii="Times New Roman" w:eastAsia="宋体" w:hAnsi="Times New Roman" w:cs="Times New Roman"/>
          <w:kern w:val="0"/>
          <w:sz w:val="24"/>
          <w14:ligatures w14:val="none"/>
        </w:rPr>
        <w:t xml:space="preserve"> </w:t>
      </w:r>
      <w:r w:rsidR="007D16F0">
        <w:rPr>
          <w:rFonts w:ascii="Times New Roman" w:eastAsia="宋体" w:hAnsi="Times New Roman" w:cs="Times New Roman"/>
          <w:kern w:val="0"/>
          <w:sz w:val="24"/>
          <w14:ligatures w14:val="none"/>
        </w:rPr>
        <w:fldChar w:fldCharType="begin"/>
      </w:r>
      <w:r w:rsidR="00545DB7">
        <w:rPr>
          <w:rFonts w:ascii="Times New Roman" w:eastAsia="宋体" w:hAnsi="Times New Roman" w:cs="Times New Roman"/>
          <w:kern w:val="0"/>
          <w:sz w:val="24"/>
          <w14:ligatures w14:val="none"/>
        </w:rPr>
        <w:instrText xml:space="preserve"> ADDIN ZOTERO_ITEM CSL_CITATION {"citationID":"ayDOkaJC","properties":{"formattedCitation":"(WHO, 2024)","plainCitation":"(WHO, 2024)","dontUpdate":true,"noteIndex":0},"citationItems":[{"id":5,"uris":["http://zotero.org/users/16965026/items/AM6MCMCX"],"itemData":{"id":5,"type":"report","title":"Mental health of adolescents","URL":"https://www.who.int/news-room/fact-sheets/detail/adolescent-mental-health","author":[{"family":"WHO","given":""}],"issued":{"date-parts":[["2024",10,10]]}}}],"schema":"https://github.com/citation-style-language/schema/raw/master/csl-citation.json"} </w:instrText>
      </w:r>
      <w:r w:rsidR="007D16F0">
        <w:rPr>
          <w:rFonts w:ascii="Times New Roman" w:eastAsia="宋体" w:hAnsi="Times New Roman" w:cs="Times New Roman"/>
          <w:kern w:val="0"/>
          <w:sz w:val="24"/>
          <w14:ligatures w14:val="none"/>
        </w:rPr>
        <w:fldChar w:fldCharType="separate"/>
      </w:r>
      <w:r w:rsidR="007D16F0">
        <w:rPr>
          <w:rFonts w:ascii="Times New Roman" w:eastAsia="宋体" w:hAnsi="Times New Roman" w:cs="Times New Roman"/>
          <w:noProof/>
          <w:kern w:val="0"/>
          <w:sz w:val="24"/>
          <w14:ligatures w14:val="none"/>
        </w:rPr>
        <w:t>(2024)</w:t>
      </w:r>
      <w:r w:rsidR="007D16F0">
        <w:rPr>
          <w:rFonts w:ascii="Times New Roman" w:eastAsia="宋体" w:hAnsi="Times New Roman" w:cs="Times New Roman"/>
          <w:kern w:val="0"/>
          <w:sz w:val="24"/>
          <w14:ligatures w14:val="none"/>
        </w:rPr>
        <w:fldChar w:fldCharType="end"/>
      </w:r>
      <w:r w:rsidRPr="0016014B">
        <w:rPr>
          <w:rFonts w:ascii="Times New Roman" w:eastAsia="宋体" w:hAnsi="Times New Roman" w:cs="Times New Roman"/>
          <w:kern w:val="0"/>
          <w:sz w:val="24"/>
          <w14:ligatures w14:val="none"/>
        </w:rPr>
        <w:t>, approximately one in seven 10–19</w:t>
      </w:r>
      <w:r w:rsidR="00BF69FA" w:rsidRPr="0016014B">
        <w:rPr>
          <w:rFonts w:ascii="Times New Roman" w:eastAsia="宋体" w:hAnsi="Times New Roman" w:cs="Times New Roman"/>
          <w:kern w:val="0"/>
          <w:sz w:val="24"/>
          <w14:ligatures w14:val="none"/>
        </w:rPr>
        <w:t>-</w:t>
      </w:r>
      <w:r w:rsidRPr="0016014B">
        <w:rPr>
          <w:rFonts w:ascii="Times New Roman" w:eastAsia="宋体" w:hAnsi="Times New Roman" w:cs="Times New Roman"/>
          <w:kern w:val="0"/>
          <w:sz w:val="24"/>
          <w14:ligatures w14:val="none"/>
        </w:rPr>
        <w:t>year</w:t>
      </w:r>
      <w:r w:rsidR="00BF69FA" w:rsidRPr="0016014B">
        <w:rPr>
          <w:rFonts w:ascii="Times New Roman" w:eastAsia="宋体" w:hAnsi="Times New Roman" w:cs="Times New Roman"/>
          <w:kern w:val="0"/>
          <w:sz w:val="24"/>
          <w14:ligatures w14:val="none"/>
        </w:rPr>
        <w:t>-</w:t>
      </w:r>
      <w:r w:rsidR="00A10CC6" w:rsidRPr="0016014B">
        <w:rPr>
          <w:rFonts w:ascii="Times New Roman" w:eastAsia="宋体" w:hAnsi="Times New Roman" w:cs="Times New Roman"/>
          <w:kern w:val="0"/>
          <w:sz w:val="24"/>
          <w14:ligatures w14:val="none"/>
        </w:rPr>
        <w:t>old</w:t>
      </w:r>
      <w:r w:rsidR="00BF69FA" w:rsidRPr="0016014B">
        <w:rPr>
          <w:rFonts w:ascii="Times New Roman" w:eastAsia="宋体" w:hAnsi="Times New Roman" w:cs="Times New Roman"/>
          <w:kern w:val="0"/>
          <w:sz w:val="24"/>
          <w14:ligatures w14:val="none"/>
        </w:rPr>
        <w:t>s</w:t>
      </w:r>
      <w:r w:rsidRPr="00B96B61">
        <w:rPr>
          <w:rFonts w:ascii="Times New Roman" w:eastAsia="宋体" w:hAnsi="Times New Roman" w:cs="Times New Roman"/>
          <w:kern w:val="0"/>
          <w:sz w:val="24"/>
          <w14:ligatures w14:val="none"/>
        </w:rPr>
        <w:t xml:space="preserve"> experiences a diagnosable mental health condition.</w:t>
      </w:r>
      <w:r w:rsidR="00570B8A">
        <w:rPr>
          <w:rFonts w:ascii="Times New Roman" w:eastAsia="宋体" w:hAnsi="Times New Roman" w:cs="Times New Roman" w:hint="eastAsia"/>
          <w:kern w:val="0"/>
          <w:sz w:val="24"/>
          <w14:ligatures w14:val="none"/>
        </w:rPr>
        <w:t xml:space="preserve"> </w:t>
      </w:r>
      <w:r w:rsidR="00570B8A">
        <w:rPr>
          <w:rFonts w:ascii="Times New Roman" w:eastAsia="宋体" w:hAnsi="Times New Roman" w:cs="Times New Roman"/>
          <w:kern w:val="0"/>
          <w:sz w:val="24"/>
          <w14:ligatures w14:val="none"/>
        </w:rPr>
        <w:t xml:space="preserve">Despite </w:t>
      </w:r>
      <w:r w:rsidR="00570B8A" w:rsidRPr="00B96B61">
        <w:rPr>
          <w:rFonts w:ascii="Times New Roman" w:eastAsia="宋体" w:hAnsi="Times New Roman" w:cs="Times New Roman"/>
          <w:kern w:val="0"/>
          <w:sz w:val="24"/>
          <w14:ligatures w14:val="none"/>
        </w:rPr>
        <w:t xml:space="preserve">the growing awareness of </w:t>
      </w:r>
      <w:r w:rsidR="00284B6D">
        <w:rPr>
          <w:rFonts w:ascii="Times New Roman" w:eastAsia="宋体" w:hAnsi="Times New Roman" w:cs="Times New Roman" w:hint="eastAsia"/>
          <w:kern w:val="0"/>
          <w:sz w:val="24"/>
          <w14:ligatures w14:val="none"/>
        </w:rPr>
        <w:t>sever</w:t>
      </w:r>
      <w:r w:rsidR="00B14FB0">
        <w:rPr>
          <w:rFonts w:ascii="Times New Roman" w:eastAsia="宋体" w:hAnsi="Times New Roman" w:cs="Times New Roman" w:hint="eastAsia"/>
          <w:kern w:val="0"/>
          <w:sz w:val="24"/>
          <w14:ligatures w14:val="none"/>
        </w:rPr>
        <w:t>e</w:t>
      </w:r>
      <w:r w:rsidR="00284B6D">
        <w:rPr>
          <w:rFonts w:ascii="Times New Roman" w:eastAsia="宋体" w:hAnsi="Times New Roman" w:cs="Times New Roman" w:hint="eastAsia"/>
          <w:kern w:val="0"/>
          <w:sz w:val="24"/>
          <w14:ligatures w14:val="none"/>
        </w:rPr>
        <w:t xml:space="preserve"> </w:t>
      </w:r>
      <w:r w:rsidR="00866D17">
        <w:rPr>
          <w:rFonts w:ascii="Times New Roman" w:eastAsia="宋体" w:hAnsi="Times New Roman" w:cs="Times New Roman"/>
          <w:kern w:val="0"/>
          <w:sz w:val="24"/>
          <w14:ligatures w14:val="none"/>
        </w:rPr>
        <w:t>conditions</w:t>
      </w:r>
      <w:r w:rsidR="00570B8A" w:rsidRPr="00B96B61">
        <w:rPr>
          <w:rFonts w:ascii="Times New Roman" w:eastAsia="宋体" w:hAnsi="Times New Roman" w:cs="Times New Roman"/>
          <w:kern w:val="0"/>
          <w:sz w:val="24"/>
          <w14:ligatures w14:val="none"/>
        </w:rPr>
        <w:t xml:space="preserve">, effective and </w:t>
      </w:r>
      <w:r w:rsidR="00CC0C41">
        <w:rPr>
          <w:rFonts w:ascii="Times New Roman" w:eastAsia="宋体" w:hAnsi="Times New Roman" w:cs="Times New Roman"/>
          <w:kern w:val="0"/>
          <w:sz w:val="24"/>
          <w14:ligatures w14:val="none"/>
        </w:rPr>
        <w:t>affordable</w:t>
      </w:r>
      <w:r w:rsidR="00570B8A" w:rsidRPr="00B96B61">
        <w:rPr>
          <w:rFonts w:ascii="Times New Roman" w:eastAsia="宋体" w:hAnsi="Times New Roman" w:cs="Times New Roman"/>
          <w:kern w:val="0"/>
          <w:sz w:val="24"/>
          <w14:ligatures w14:val="none"/>
        </w:rPr>
        <w:t xml:space="preserve"> </w:t>
      </w:r>
      <w:r w:rsidR="00570B8A">
        <w:rPr>
          <w:rFonts w:ascii="Times New Roman" w:eastAsia="宋体" w:hAnsi="Times New Roman" w:cs="Times New Roman"/>
          <w:kern w:val="0"/>
          <w:sz w:val="24"/>
          <w14:ligatures w14:val="none"/>
        </w:rPr>
        <w:t xml:space="preserve">mental health </w:t>
      </w:r>
      <w:r w:rsidR="00570B8A" w:rsidRPr="00B96B61">
        <w:rPr>
          <w:rFonts w:ascii="Times New Roman" w:eastAsia="宋体" w:hAnsi="Times New Roman" w:cs="Times New Roman"/>
          <w:kern w:val="0"/>
          <w:sz w:val="24"/>
          <w14:ligatures w14:val="none"/>
        </w:rPr>
        <w:t>strategies</w:t>
      </w:r>
      <w:r w:rsidR="00570B8A">
        <w:rPr>
          <w:rFonts w:ascii="Times New Roman" w:eastAsia="宋体" w:hAnsi="Times New Roman" w:cs="Times New Roman"/>
          <w:kern w:val="0"/>
          <w:sz w:val="24"/>
          <w14:ligatures w14:val="none"/>
        </w:rPr>
        <w:t xml:space="preserve"> specifically for youth </w:t>
      </w:r>
      <w:r w:rsidR="00570B8A" w:rsidRPr="00B96B61">
        <w:rPr>
          <w:rFonts w:ascii="Times New Roman" w:eastAsia="宋体" w:hAnsi="Times New Roman" w:cs="Times New Roman"/>
          <w:kern w:val="0"/>
          <w:sz w:val="24"/>
          <w14:ligatures w14:val="none"/>
        </w:rPr>
        <w:t>remain limited</w:t>
      </w:r>
      <w:r w:rsidR="00476C99">
        <w:rPr>
          <w:rFonts w:ascii="Times New Roman" w:eastAsia="宋体" w:hAnsi="Times New Roman" w:cs="Times New Roman"/>
          <w:kern w:val="0"/>
          <w:sz w:val="24"/>
          <w14:ligatures w14:val="none"/>
        </w:rPr>
        <w:t xml:space="preserve">. </w:t>
      </w:r>
      <w:r w:rsidR="009B6840" w:rsidRPr="00190107">
        <w:rPr>
          <w:rFonts w:ascii="Times New Roman" w:eastAsia="宋体" w:hAnsi="Times New Roman" w:cs="Times New Roman"/>
          <w:kern w:val="0"/>
          <w:sz w:val="24"/>
          <w14:ligatures w14:val="none"/>
        </w:rPr>
        <w:t>This gap is</w:t>
      </w:r>
      <w:r w:rsidR="009B6840">
        <w:rPr>
          <w:rFonts w:ascii="Times New Roman" w:eastAsia="宋体" w:hAnsi="Times New Roman" w:cs="Times New Roman"/>
          <w:kern w:val="0"/>
          <w:sz w:val="24"/>
          <w14:ligatures w14:val="none"/>
        </w:rPr>
        <w:t xml:space="preserve"> </w:t>
      </w:r>
      <w:r w:rsidR="009B6840" w:rsidRPr="00670E68">
        <w:rPr>
          <w:rFonts w:ascii="Times New Roman" w:eastAsia="宋体" w:hAnsi="Times New Roman" w:cs="Times New Roman"/>
          <w:kern w:val="0"/>
          <w:sz w:val="24"/>
          <w14:ligatures w14:val="none"/>
        </w:rPr>
        <w:t>particularly evident</w:t>
      </w:r>
      <w:r w:rsidR="009B6840" w:rsidRPr="00190107">
        <w:rPr>
          <w:rFonts w:ascii="Times New Roman" w:eastAsia="宋体" w:hAnsi="Times New Roman" w:cs="Times New Roman"/>
          <w:kern w:val="0"/>
          <w:sz w:val="24"/>
          <w14:ligatures w14:val="none"/>
        </w:rPr>
        <w:t xml:space="preserve"> among low-income families and youth living in rural or </w:t>
      </w:r>
      <w:r w:rsidR="009B6840">
        <w:rPr>
          <w:rFonts w:ascii="Times New Roman" w:eastAsia="宋体" w:hAnsi="Times New Roman" w:cs="Times New Roman"/>
          <w:kern w:val="0"/>
          <w:sz w:val="24"/>
          <w14:ligatures w14:val="none"/>
        </w:rPr>
        <w:t>disadvantage</w:t>
      </w:r>
      <w:r w:rsidR="009B6840" w:rsidRPr="00190107">
        <w:rPr>
          <w:rFonts w:ascii="Times New Roman" w:eastAsia="宋体" w:hAnsi="Times New Roman" w:cs="Times New Roman"/>
          <w:kern w:val="0"/>
          <w:sz w:val="24"/>
          <w14:ligatures w14:val="none"/>
        </w:rPr>
        <w:t xml:space="preserve"> areas</w:t>
      </w:r>
      <w:r w:rsidR="00664D38">
        <w:rPr>
          <w:rFonts w:ascii="Times New Roman" w:eastAsia="宋体" w:hAnsi="Times New Roman" w:cs="Times New Roman"/>
          <w:kern w:val="0"/>
          <w:sz w:val="24"/>
          <w14:ligatures w14:val="none"/>
        </w:rPr>
        <w:t xml:space="preserve"> </w:t>
      </w:r>
      <w:r w:rsidR="00E36CEA">
        <w:rPr>
          <w:rFonts w:ascii="Times New Roman" w:eastAsia="宋体" w:hAnsi="Times New Roman" w:cs="Times New Roman"/>
          <w:kern w:val="0"/>
          <w:sz w:val="24"/>
          <w14:ligatures w14:val="none"/>
        </w:rPr>
        <w:fldChar w:fldCharType="begin"/>
      </w:r>
      <w:r w:rsidR="00545DB7">
        <w:rPr>
          <w:rFonts w:ascii="Times New Roman" w:eastAsia="宋体" w:hAnsi="Times New Roman" w:cs="Times New Roman"/>
          <w:kern w:val="0"/>
          <w:sz w:val="24"/>
          <w14:ligatures w14:val="none"/>
        </w:rPr>
        <w:instrText xml:space="preserve"> ADDIN ZOTERO_ITEM CSL_CITATION {"citationID":"NDfz7Wk2","properties":{"formattedCitation":"(Aisbett et al., 2007; Hodgkinson et al., 2017; Santiago et al., 2013)","plainCitation":"(Aisbett et al., 2007; Hodgkinson et al., 2017; Santiago et al., 2013)","noteIndex":0},"citationItems":[{"id":3,"uris":["http://zotero.org/users/16965026/items/DB3EEFJ6"],"itemData":{"id":3,"type":"article-journal","container-title":"Rural and remote health","ISSN":"1445-6354","issue":"1","journalAbbreviation":"Rural and remote health","note":"publisher: James Cook University Townsville QLD.","page":"1-10","title":"Understanding barriers to mental health service utilization for adolescents in rural Australia","volume":"7","author":[{"family":"Aisbett","given":"DL"},{"family":"Boyd","given":"Candice P"},{"family":"Francis","given":"Karen J"},{"family":"Newnham","given":"Krystal"}],"issued":{"date-parts":[["2007"]]}}},{"id":63,"uris":["http://zotero.org/users/16965026/items/P4FNRXMT"],"itemData":{"id":63,"type":"article-journal","abstract":"Poverty is a common experience for many children and families in the United States. Children &lt;18 years old are disproportionately affected by poverty, making  up 33% of all people in poverty. Living in a poor or low-income household has  been linked to poor health and increased risk for mental health problems in both  children and adults that can persist across the life span. Despite their high  need for mental health services, children and families living in poverty are  least likely to be connected with high-quality mental health care. Pediatric  primary care providers are in a unique position to take a leading role in  addressing disparities in access to mental health care, because many low-income  families come to them first to address mental health concerns. In this report, we  discuss the impact of poverty on mental health, barriers to care, and integrated  behavioral health care models that show promise in improving access and outcomes  for children and families residing in the contexts of poverty. We also offer  practice recommendations, relevant to providers in the primary care setting, that  can help improve access to mental health care in this population.","container-title":"Pediatrics","DOI":"10.1542/peds.2015-1175","ISSN":"1098-4275 0031-4005","issue":"1","journalAbbreviation":"Pediatrics","language":"eng","license":"Copyright © 2017 by the American Academy of Pediatrics.","note":"publisher-place: United States\nPMID: 27965378 \nPMCID: PMC5192088","title":"Improving Mental Health Access for Low-Income Children and Families in the Primary Care Setting.","volume":"139","author":[{"family":"Hodgkinson","given":"Stacy"},{"family":"Godoy","given":"Leandra"},{"family":"Beers","given":"Lee Savio"},{"family":"Lewin","given":"Amy"}],"issued":{"date-parts":[["2017",1]]}}},{"id":17,"uris":["http://zotero.org/users/16965026/items/66YZ8GUM"],"itemData":{"id":17,"type":"article-journal","abstract":"Poverty is associated with an increased risk for psychological problems. Even with this increased</w:instrText>
      </w:r>
      <w:r w:rsidR="00545DB7">
        <w:rPr>
          <w:rFonts w:ascii="Times New Roman" w:eastAsia="宋体" w:hAnsi="Times New Roman" w:cs="Times New Roman" w:hint="eastAsia"/>
          <w:kern w:val="0"/>
          <w:sz w:val="24"/>
          <w14:ligatures w14:val="none"/>
        </w:rPr>
        <w:instrText xml:space="preserve"> risk for mental health problems and need for care, many low</w:instrText>
      </w:r>
      <w:r w:rsidR="00545DB7">
        <w:rPr>
          <w:rFonts w:ascii="Times New Roman" w:eastAsia="宋体" w:hAnsi="Times New Roman" w:cs="Times New Roman" w:hint="eastAsia"/>
          <w:kern w:val="0"/>
          <w:sz w:val="24"/>
          <w14:ligatures w14:val="none"/>
        </w:rPr>
        <w:instrText>‐</w:instrText>
      </w:r>
      <w:r w:rsidR="00545DB7">
        <w:rPr>
          <w:rFonts w:ascii="Times New Roman" w:eastAsia="宋体" w:hAnsi="Times New Roman" w:cs="Times New Roman" w:hint="eastAsia"/>
          <w:kern w:val="0"/>
          <w:sz w:val="24"/>
          <w14:ligatures w14:val="none"/>
        </w:rPr>
        <w:instrText>income adults and families do not receive treatment because of logistical, attitudinal, and systemic barriers. Despite significant barriers to obtaining care, research suggests that low</w:instrText>
      </w:r>
      <w:r w:rsidR="00545DB7">
        <w:rPr>
          <w:rFonts w:ascii="Times New Roman" w:eastAsia="宋体" w:hAnsi="Times New Roman" w:cs="Times New Roman" w:hint="eastAsia"/>
          <w:kern w:val="0"/>
          <w:sz w:val="24"/>
          <w14:ligatures w14:val="none"/>
        </w:rPr>
        <w:instrText>‐</w:instrText>
      </w:r>
      <w:r w:rsidR="00545DB7">
        <w:rPr>
          <w:rFonts w:ascii="Times New Roman" w:eastAsia="宋体" w:hAnsi="Times New Roman" w:cs="Times New Roman" w:hint="eastAsia"/>
          <w:kern w:val="0"/>
          <w:sz w:val="24"/>
          <w14:ligatures w14:val="none"/>
        </w:rPr>
        <w:instrText>income individuals show significant benefit from evidence</w:instrText>
      </w:r>
      <w:r w:rsidR="00545DB7">
        <w:rPr>
          <w:rFonts w:ascii="Times New Roman" w:eastAsia="宋体" w:hAnsi="Times New Roman" w:cs="Times New Roman" w:hint="eastAsia"/>
          <w:kern w:val="0"/>
          <w:sz w:val="24"/>
          <w14:ligatures w14:val="none"/>
        </w:rPr>
        <w:instrText>‐</w:instrText>
      </w:r>
      <w:r w:rsidR="00545DB7">
        <w:rPr>
          <w:rFonts w:ascii="Times New Roman" w:eastAsia="宋体" w:hAnsi="Times New Roman" w:cs="Times New Roman" w:hint="eastAsia"/>
          <w:kern w:val="0"/>
          <w:sz w:val="24"/>
          <w14:ligatures w14:val="none"/>
        </w:rPr>
        <w:instrText>based mental healthcare. In this article, we review the link between poverty and mental health, common barriers to obtaining mental health services, and treatment studies that have been conducted with low</w:instrText>
      </w:r>
      <w:r w:rsidR="00545DB7">
        <w:rPr>
          <w:rFonts w:ascii="Times New Roman" w:eastAsia="宋体" w:hAnsi="Times New Roman" w:cs="Times New Roman" w:hint="eastAsia"/>
          <w:kern w:val="0"/>
          <w:sz w:val="24"/>
          <w14:ligatures w14:val="none"/>
        </w:rPr>
        <w:instrText>‐</w:instrText>
      </w:r>
      <w:r w:rsidR="00545DB7">
        <w:rPr>
          <w:rFonts w:ascii="Times New Roman" w:eastAsia="宋体" w:hAnsi="Times New Roman" w:cs="Times New Roman" w:hint="eastAsia"/>
          <w:kern w:val="0"/>
          <w:sz w:val="24"/>
          <w14:ligatures w14:val="none"/>
        </w:rPr>
        <w:instrText>income groups. Finally, we discuss the implications of the research reviewed and offer recommendations for clinicians working with low</w:instrText>
      </w:r>
      <w:r w:rsidR="00545DB7">
        <w:rPr>
          <w:rFonts w:ascii="Times New Roman" w:eastAsia="宋体" w:hAnsi="Times New Roman" w:cs="Times New Roman" w:hint="eastAsia"/>
          <w:kern w:val="0"/>
          <w:sz w:val="24"/>
          <w14:ligatures w14:val="none"/>
        </w:rPr>
        <w:instrText>‐</w:instrText>
      </w:r>
      <w:r w:rsidR="00545DB7">
        <w:rPr>
          <w:rFonts w:ascii="Times New Roman" w:eastAsia="宋体" w:hAnsi="Times New Roman" w:cs="Times New Roman" w:hint="eastAsia"/>
          <w:kern w:val="0"/>
          <w:sz w:val="24"/>
          <w14:ligatures w14:val="none"/>
        </w:rPr>
        <w:instrText>income children or adults, highlighting the importance of evidence</w:instrText>
      </w:r>
      <w:r w:rsidR="00545DB7">
        <w:rPr>
          <w:rFonts w:ascii="Times New Roman" w:eastAsia="宋体" w:hAnsi="Times New Roman" w:cs="Times New Roman" w:hint="eastAsia"/>
          <w:kern w:val="0"/>
          <w:sz w:val="24"/>
          <w14:ligatures w14:val="none"/>
        </w:rPr>
        <w:instrText>‐</w:instrText>
      </w:r>
      <w:r w:rsidR="00545DB7">
        <w:rPr>
          <w:rFonts w:ascii="Times New Roman" w:eastAsia="宋体" w:hAnsi="Times New Roman" w:cs="Times New Roman" w:hint="eastAsia"/>
          <w:kern w:val="0"/>
          <w:sz w:val="24"/>
          <w14:ligatures w14:val="none"/>
        </w:rPr>
        <w:instrText>based care, extensive outreach, and empathic respect.</w:instrText>
      </w:r>
      <w:r w:rsidR="00545DB7">
        <w:rPr>
          <w:rFonts w:ascii="Times New Roman" w:eastAsia="宋体" w:hAnsi="Times New Roman" w:cs="Times New Roman"/>
          <w:kern w:val="0"/>
          <w:sz w:val="24"/>
          <w14:ligatures w14:val="none"/>
        </w:rPr>
        <w:instrText>","container-title":"Journal of Clinical Psychology","DOI":"10.1002/jclp.21951","ISSN":"0021-9762, 1097-4679","issue":"2","journalAbbreviation":"J Clin Psychol","language":"en","license":"http://onlinelibrary.wiley.com/termsAndConditions#vor","page":"115-</w:instrText>
      </w:r>
      <w:r w:rsidR="00545DB7">
        <w:rPr>
          <w:rFonts w:ascii="Times New Roman" w:eastAsia="宋体" w:hAnsi="Times New Roman" w:cs="Times New Roman" w:hint="eastAsia"/>
          <w:kern w:val="0"/>
          <w:sz w:val="24"/>
          <w14:ligatures w14:val="none"/>
        </w:rPr>
        <w:instrText>126","source":"DOI.org (Crossref)","title":"Poverty and Mental Health: How Do Low</w:instrText>
      </w:r>
      <w:r w:rsidR="00545DB7">
        <w:rPr>
          <w:rFonts w:ascii="Times New Roman" w:eastAsia="宋体" w:hAnsi="Times New Roman" w:cs="Times New Roman" w:hint="eastAsia"/>
          <w:kern w:val="0"/>
          <w:sz w:val="24"/>
          <w14:ligatures w14:val="none"/>
        </w:rPr>
        <w:instrText>‐</w:instrText>
      </w:r>
      <w:r w:rsidR="00545DB7">
        <w:rPr>
          <w:rFonts w:ascii="Times New Roman" w:eastAsia="宋体" w:hAnsi="Times New Roman" w:cs="Times New Roman" w:hint="eastAsia"/>
          <w:kern w:val="0"/>
          <w:sz w:val="24"/>
          <w14:ligatures w14:val="none"/>
        </w:rPr>
        <w:instrText>Income Adults and Children Fare in Psychotherapy?","title-short":"Poverty and Mental Health","volume":"69","author":[{"family":"Santiago","given":"Catherine DeCarlo"},{"fami</w:instrText>
      </w:r>
      <w:r w:rsidR="00545DB7">
        <w:rPr>
          <w:rFonts w:ascii="Times New Roman" w:eastAsia="宋体" w:hAnsi="Times New Roman" w:cs="Times New Roman"/>
          <w:kern w:val="0"/>
          <w:sz w:val="24"/>
          <w14:ligatures w14:val="none"/>
        </w:rPr>
        <w:instrText xml:space="preserve">ly":"Kaltman","given":"Stacey"},{"family":"Miranda","given":"Jeanne"}],"issued":{"date-parts":[["2013",2]]}}}],"schema":"https://github.com/citation-style-language/schema/raw/master/csl-citation.json"} </w:instrText>
      </w:r>
      <w:r w:rsidR="00E36CEA">
        <w:rPr>
          <w:rFonts w:ascii="Times New Roman" w:eastAsia="宋体" w:hAnsi="Times New Roman" w:cs="Times New Roman"/>
          <w:kern w:val="0"/>
          <w:sz w:val="24"/>
          <w14:ligatures w14:val="none"/>
        </w:rPr>
        <w:fldChar w:fldCharType="separate"/>
      </w:r>
      <w:r w:rsidR="0074624B" w:rsidRPr="0074624B">
        <w:rPr>
          <w:rFonts w:ascii="Times New Roman" w:hAnsi="Times New Roman" w:cs="Times New Roman" w:hint="eastAsia"/>
          <w:sz w:val="24"/>
        </w:rPr>
        <w:t>(Aisbett et al., 2007; Hodgkinson et al., 2017; Santiago et al., 2013)</w:t>
      </w:r>
      <w:r w:rsidR="00E36CEA">
        <w:rPr>
          <w:rFonts w:ascii="Times New Roman" w:eastAsia="宋体" w:hAnsi="Times New Roman" w:cs="Times New Roman"/>
          <w:kern w:val="0"/>
          <w:sz w:val="24"/>
          <w14:ligatures w14:val="none"/>
        </w:rPr>
        <w:fldChar w:fldCharType="end"/>
      </w:r>
      <w:r w:rsidR="009B6840" w:rsidRPr="00190107">
        <w:rPr>
          <w:rFonts w:ascii="Times New Roman" w:eastAsia="宋体" w:hAnsi="Times New Roman" w:cs="Times New Roman"/>
          <w:kern w:val="0"/>
          <w:sz w:val="24"/>
          <w14:ligatures w14:val="none"/>
        </w:rPr>
        <w:t xml:space="preserve">. </w:t>
      </w:r>
      <w:r w:rsidR="00F47F94">
        <w:rPr>
          <w:rFonts w:ascii="Times New Roman" w:eastAsia="宋体" w:hAnsi="Times New Roman" w:cs="Times New Roman"/>
          <w:kern w:val="0"/>
          <w:sz w:val="24"/>
          <w14:ligatures w14:val="none"/>
        </w:rPr>
        <w:t>F</w:t>
      </w:r>
      <w:r w:rsidR="00ED16DE" w:rsidRPr="00190107">
        <w:rPr>
          <w:rFonts w:ascii="Times New Roman" w:eastAsia="宋体" w:hAnsi="Times New Roman" w:cs="Times New Roman"/>
          <w:kern w:val="0"/>
          <w:sz w:val="24"/>
          <w14:ligatures w14:val="none"/>
        </w:rPr>
        <w:t xml:space="preserve">inancial </w:t>
      </w:r>
      <w:r w:rsidR="00706302" w:rsidRPr="00190107">
        <w:rPr>
          <w:rFonts w:ascii="Times New Roman" w:eastAsia="宋体" w:hAnsi="Times New Roman" w:cs="Times New Roman"/>
          <w:kern w:val="0"/>
          <w:sz w:val="24"/>
          <w14:ligatures w14:val="none"/>
        </w:rPr>
        <w:t>constrain</w:t>
      </w:r>
      <w:r w:rsidR="00706302">
        <w:rPr>
          <w:rFonts w:ascii="Times New Roman" w:eastAsia="宋体" w:hAnsi="Times New Roman" w:cs="Times New Roman"/>
          <w:kern w:val="0"/>
          <w:sz w:val="24"/>
          <w14:ligatures w14:val="none"/>
        </w:rPr>
        <w:t>ts</w:t>
      </w:r>
      <w:r w:rsidR="00F20FE3">
        <w:rPr>
          <w:rFonts w:ascii="Times New Roman" w:eastAsia="宋体" w:hAnsi="Times New Roman" w:cs="Times New Roman"/>
          <w:kern w:val="0"/>
          <w:sz w:val="24"/>
          <w14:ligatures w14:val="none"/>
        </w:rPr>
        <w:t xml:space="preserve">, </w:t>
      </w:r>
      <w:r w:rsidR="00ED16DE" w:rsidRPr="00190107">
        <w:rPr>
          <w:rFonts w:ascii="Times New Roman" w:eastAsia="宋体" w:hAnsi="Times New Roman" w:cs="Times New Roman"/>
          <w:kern w:val="0"/>
          <w:sz w:val="24"/>
          <w14:ligatures w14:val="none"/>
        </w:rPr>
        <w:t>geographical isolation</w:t>
      </w:r>
      <w:r w:rsidR="003C0CEE">
        <w:rPr>
          <w:rFonts w:ascii="Times New Roman" w:eastAsia="宋体" w:hAnsi="Times New Roman" w:cs="Times New Roman"/>
          <w:kern w:val="0"/>
          <w:sz w:val="24"/>
          <w14:ligatures w14:val="none"/>
        </w:rPr>
        <w:t xml:space="preserve"> and</w:t>
      </w:r>
      <w:r w:rsidR="00F20FE3">
        <w:rPr>
          <w:rFonts w:ascii="Times New Roman" w:eastAsia="宋体" w:hAnsi="Times New Roman" w:cs="Times New Roman"/>
          <w:kern w:val="0"/>
          <w:sz w:val="24"/>
          <w14:ligatures w14:val="none"/>
        </w:rPr>
        <w:t xml:space="preserve"> professional </w:t>
      </w:r>
      <w:r w:rsidR="00CE61DF">
        <w:rPr>
          <w:rFonts w:ascii="Times New Roman" w:eastAsia="宋体" w:hAnsi="Times New Roman" w:cs="Times New Roman"/>
          <w:kern w:val="0"/>
          <w:sz w:val="24"/>
          <w14:ligatures w14:val="none"/>
        </w:rPr>
        <w:t>shortages</w:t>
      </w:r>
      <w:r w:rsidR="00271E20">
        <w:rPr>
          <w:rFonts w:ascii="Times New Roman" w:eastAsia="宋体" w:hAnsi="Times New Roman" w:cs="Times New Roman"/>
          <w:kern w:val="0"/>
          <w:sz w:val="24"/>
          <w14:ligatures w14:val="none"/>
        </w:rPr>
        <w:t xml:space="preserve"> </w:t>
      </w:r>
      <w:r w:rsidR="00ED16DE" w:rsidRPr="00190107">
        <w:rPr>
          <w:rFonts w:ascii="Times New Roman" w:eastAsia="宋体" w:hAnsi="Times New Roman" w:cs="Times New Roman"/>
          <w:kern w:val="0"/>
          <w:sz w:val="24"/>
          <w14:ligatures w14:val="none"/>
        </w:rPr>
        <w:t xml:space="preserve">often </w:t>
      </w:r>
      <w:r w:rsidR="00ED16DE">
        <w:rPr>
          <w:rFonts w:ascii="Times New Roman" w:eastAsia="宋体" w:hAnsi="Times New Roman" w:cs="Times New Roman" w:hint="eastAsia"/>
          <w:kern w:val="0"/>
          <w:sz w:val="24"/>
          <w14:ligatures w14:val="none"/>
        </w:rPr>
        <w:t xml:space="preserve">impede </w:t>
      </w:r>
      <w:r w:rsidR="00271E20">
        <w:rPr>
          <w:rFonts w:ascii="Times New Roman" w:eastAsia="宋体" w:hAnsi="Times New Roman" w:cs="Times New Roman"/>
          <w:kern w:val="0"/>
          <w:sz w:val="24"/>
          <w14:ligatures w14:val="none"/>
        </w:rPr>
        <w:t>adolescents</w:t>
      </w:r>
      <w:r w:rsidR="00CC25E9">
        <w:rPr>
          <w:rFonts w:ascii="Times New Roman" w:eastAsia="宋体" w:hAnsi="Times New Roman" w:cs="Times New Roman"/>
          <w:kern w:val="0"/>
          <w:sz w:val="24"/>
          <w14:ligatures w14:val="none"/>
        </w:rPr>
        <w:t>’</w:t>
      </w:r>
      <w:r w:rsidR="00ED16DE">
        <w:rPr>
          <w:rFonts w:ascii="Times New Roman" w:eastAsia="宋体" w:hAnsi="Times New Roman" w:cs="Times New Roman" w:hint="eastAsia"/>
          <w:kern w:val="0"/>
          <w:sz w:val="24"/>
          <w14:ligatures w14:val="none"/>
        </w:rPr>
        <w:t xml:space="preserve"> </w:t>
      </w:r>
      <w:r w:rsidR="00CC25E9">
        <w:rPr>
          <w:rFonts w:ascii="Times New Roman" w:eastAsia="宋体" w:hAnsi="Times New Roman" w:cs="Times New Roman"/>
          <w:kern w:val="0"/>
          <w:sz w:val="24"/>
          <w14:ligatures w14:val="none"/>
        </w:rPr>
        <w:t>using</w:t>
      </w:r>
      <w:r w:rsidR="00ED16DE" w:rsidRPr="00190107">
        <w:rPr>
          <w:rFonts w:ascii="Times New Roman" w:eastAsia="宋体" w:hAnsi="Times New Roman" w:cs="Times New Roman"/>
          <w:kern w:val="0"/>
          <w:sz w:val="24"/>
          <w14:ligatures w14:val="none"/>
        </w:rPr>
        <w:t xml:space="preserve"> mental health services</w:t>
      </w:r>
      <w:r w:rsidR="00F47F94">
        <w:rPr>
          <w:rFonts w:ascii="Times New Roman" w:eastAsia="宋体" w:hAnsi="Times New Roman" w:cs="Times New Roman"/>
          <w:kern w:val="0"/>
          <w:sz w:val="24"/>
          <w14:ligatures w14:val="none"/>
        </w:rPr>
        <w:t xml:space="preserve"> (</w:t>
      </w:r>
      <w:proofErr w:type="spellStart"/>
      <w:r w:rsidR="00F47F94">
        <w:rPr>
          <w:rFonts w:ascii="Times New Roman" w:eastAsia="宋体" w:hAnsi="Times New Roman" w:cs="Times New Roman"/>
          <w:kern w:val="0"/>
          <w:sz w:val="24"/>
          <w14:ligatures w14:val="none"/>
        </w:rPr>
        <w:fldChar w:fldCharType="begin"/>
      </w:r>
      <w:r w:rsidR="00F47F94">
        <w:rPr>
          <w:rFonts w:ascii="Times New Roman" w:eastAsia="宋体" w:hAnsi="Times New Roman" w:cs="Times New Roman"/>
          <w:kern w:val="0"/>
          <w:sz w:val="24"/>
          <w14:ligatures w14:val="none"/>
        </w:rPr>
        <w:instrText xml:space="preserve"> ADDIN ZOTERO_ITEM CSL_CITATION {"citationID":"uErjBL8a","properties":{"formattedCitation":"(Aisbett et al., 2007)","plainCitation":"(Aisbett et al., 2007)","dontUpdate":true,"noteIndex":0},"citationItems":[{"id":3,"uris":["http://zotero.org/users/16965026/items/DB3EEFJ6"],"itemData":{"id":3,"type":"article-journal","container-title":"Rural and remote health","ISSN":"1445-6354","issue":"1","journalAbbreviation":"Rural and remote health","note":"publisher: James Cook University Townsville QLD.","page":"1-10","title":"Understanding barriers to mental health service utilization for adolescents in rural Australia","volume":"7","author":[{"family":"Aisbett","given":"DL"},{"family":"Boyd","given":"Candice P"},{"family":"Francis","given":"Karen J"},{"family":"Newnham","given":"Krystal"}],"issued":{"date-parts":[["2007"]]}}}],"schema":"https://github.com/citation-style-language/schema/raw/master/csl-citation.json"} </w:instrText>
      </w:r>
      <w:r w:rsidR="00F47F94">
        <w:rPr>
          <w:rFonts w:ascii="Times New Roman" w:eastAsia="宋体" w:hAnsi="Times New Roman" w:cs="Times New Roman"/>
          <w:kern w:val="0"/>
          <w:sz w:val="24"/>
          <w14:ligatures w14:val="none"/>
        </w:rPr>
        <w:fldChar w:fldCharType="separate"/>
      </w:r>
      <w:r w:rsidR="00F47F94" w:rsidRPr="00074BD0">
        <w:rPr>
          <w:rFonts w:ascii="Times New Roman" w:hAnsi="Times New Roman" w:cs="Times New Roman" w:hint="eastAsia"/>
          <w:sz w:val="24"/>
        </w:rPr>
        <w:t>Aisbett</w:t>
      </w:r>
      <w:proofErr w:type="spellEnd"/>
      <w:r w:rsidR="00F47F94" w:rsidRPr="00074BD0">
        <w:rPr>
          <w:rFonts w:ascii="Times New Roman" w:hAnsi="Times New Roman" w:cs="Times New Roman" w:hint="eastAsia"/>
          <w:sz w:val="24"/>
        </w:rPr>
        <w:t xml:space="preserve"> et al., 2007)</w:t>
      </w:r>
      <w:r w:rsidR="00F47F94">
        <w:rPr>
          <w:rFonts w:ascii="Times New Roman" w:eastAsia="宋体" w:hAnsi="Times New Roman" w:cs="Times New Roman"/>
          <w:kern w:val="0"/>
          <w:sz w:val="24"/>
          <w14:ligatures w14:val="none"/>
        </w:rPr>
        <w:fldChar w:fldCharType="end"/>
      </w:r>
      <w:r w:rsidR="00F47F94">
        <w:rPr>
          <w:rFonts w:ascii="Times New Roman" w:eastAsia="宋体" w:hAnsi="Times New Roman" w:cs="Times New Roman"/>
          <w:kern w:val="0"/>
          <w:sz w:val="24"/>
          <w14:ligatures w14:val="none"/>
        </w:rPr>
        <w:t xml:space="preserve">, leading to demands in developing </w:t>
      </w:r>
      <w:r w:rsidR="00F47F94" w:rsidRPr="00F47F94">
        <w:rPr>
          <w:rFonts w:ascii="Times New Roman" w:eastAsia="宋体" w:hAnsi="Times New Roman" w:cs="Times New Roman"/>
          <w:kern w:val="0"/>
          <w:sz w:val="24"/>
          <w14:ligatures w14:val="none"/>
        </w:rPr>
        <w:t xml:space="preserve">free/low-cost mental health </w:t>
      </w:r>
      <w:r w:rsidR="00F47F94" w:rsidRPr="00F47F94">
        <w:rPr>
          <w:rFonts w:ascii="Times New Roman" w:eastAsia="宋体" w:hAnsi="Times New Roman" w:cs="Times New Roman"/>
          <w:kern w:val="0"/>
          <w:sz w:val="24"/>
          <w14:ligatures w14:val="none"/>
        </w:rPr>
        <w:t>services</w:t>
      </w:r>
      <w:r w:rsidR="00F47F94">
        <w:rPr>
          <w:rFonts w:ascii="Times New Roman" w:eastAsia="宋体" w:hAnsi="Times New Roman" w:cs="Times New Roman"/>
          <w:kern w:val="0"/>
          <w:sz w:val="24"/>
          <w14:ligatures w14:val="none"/>
        </w:rPr>
        <w:t>.</w:t>
      </w:r>
      <w:r w:rsidR="00F164F5">
        <w:rPr>
          <w:rFonts w:ascii="Times New Roman" w:eastAsia="宋体" w:hAnsi="Times New Roman" w:cs="Times New Roman"/>
          <w:kern w:val="0"/>
          <w:sz w:val="24"/>
          <w14:ligatures w14:val="none"/>
        </w:rPr>
        <w:t xml:space="preserve"> </w:t>
      </w:r>
      <w:r w:rsidR="00804D71">
        <w:rPr>
          <w:rFonts w:ascii="Times New Roman" w:eastAsia="宋体" w:hAnsi="Times New Roman" w:cs="Times New Roman" w:hint="eastAsia"/>
          <w:kern w:val="0"/>
          <w:sz w:val="24"/>
          <w14:ligatures w14:val="none"/>
        </w:rPr>
        <w:t xml:space="preserve">However, </w:t>
      </w:r>
      <w:r w:rsidR="007C3919">
        <w:rPr>
          <w:rFonts w:ascii="Times New Roman" w:eastAsia="宋体" w:hAnsi="Times New Roman" w:cs="Times New Roman"/>
          <w:kern w:val="0"/>
          <w:sz w:val="24"/>
          <w14:ligatures w14:val="none"/>
        </w:rPr>
        <w:t xml:space="preserve">study </w:t>
      </w:r>
      <w:r w:rsidR="00175170">
        <w:rPr>
          <w:rFonts w:ascii="Times New Roman" w:eastAsia="宋体" w:hAnsi="Times New Roman" w:cs="Times New Roman"/>
          <w:kern w:val="0"/>
          <w:sz w:val="24"/>
          <w14:ligatures w14:val="none"/>
        </w:rPr>
        <w:t xml:space="preserve">specifically </w:t>
      </w:r>
      <w:r w:rsidR="009D2BB1">
        <w:rPr>
          <w:rFonts w:ascii="Times New Roman" w:eastAsia="宋体" w:hAnsi="Times New Roman" w:cs="Times New Roman"/>
          <w:kern w:val="0"/>
          <w:sz w:val="24"/>
          <w14:ligatures w14:val="none"/>
        </w:rPr>
        <w:t>examined</w:t>
      </w:r>
      <w:r w:rsidR="00175170">
        <w:rPr>
          <w:rFonts w:ascii="Times New Roman" w:eastAsia="宋体" w:hAnsi="Times New Roman" w:cs="Times New Roman"/>
          <w:kern w:val="0"/>
          <w:sz w:val="24"/>
          <w14:ligatures w14:val="none"/>
        </w:rPr>
        <w:t xml:space="preserve"> the impact of service pric</w:t>
      </w:r>
      <w:r w:rsidR="003C0CEE">
        <w:rPr>
          <w:rFonts w:ascii="Times New Roman" w:eastAsia="宋体" w:hAnsi="Times New Roman" w:cs="Times New Roman"/>
          <w:kern w:val="0"/>
          <w:sz w:val="24"/>
          <w14:ligatures w14:val="none"/>
        </w:rPr>
        <w:t>ing</w:t>
      </w:r>
      <w:r w:rsidR="00175170">
        <w:rPr>
          <w:rFonts w:ascii="Times New Roman" w:eastAsia="宋体" w:hAnsi="Times New Roman" w:cs="Times New Roman"/>
          <w:kern w:val="0"/>
          <w:sz w:val="24"/>
          <w14:ligatures w14:val="none"/>
        </w:rPr>
        <w:t xml:space="preserve"> on the youth mental health services</w:t>
      </w:r>
      <w:r w:rsidR="00804D71" w:rsidRPr="00804D71">
        <w:rPr>
          <w:rFonts w:ascii="Times New Roman" w:eastAsia="宋体" w:hAnsi="Times New Roman" w:cs="Times New Roman"/>
          <w:kern w:val="0"/>
          <w:sz w:val="24"/>
          <w14:ligatures w14:val="none"/>
        </w:rPr>
        <w:t xml:space="preserve"> </w:t>
      </w:r>
      <w:r w:rsidR="00804D71">
        <w:rPr>
          <w:rFonts w:ascii="Times New Roman" w:eastAsia="宋体" w:hAnsi="Times New Roman" w:cs="Times New Roman"/>
          <w:kern w:val="0"/>
          <w:sz w:val="24"/>
          <w14:ligatures w14:val="none"/>
        </w:rPr>
        <w:t>utilization</w:t>
      </w:r>
      <w:r w:rsidR="00D15D72">
        <w:rPr>
          <w:rFonts w:ascii="Times New Roman" w:eastAsia="宋体" w:hAnsi="Times New Roman" w:cs="Times New Roman"/>
          <w:kern w:val="0"/>
          <w:sz w:val="24"/>
          <w14:ligatures w14:val="none"/>
        </w:rPr>
        <w:t xml:space="preserve"> was </w:t>
      </w:r>
      <w:r w:rsidR="00311D9C">
        <w:rPr>
          <w:rFonts w:ascii="Times New Roman" w:eastAsia="宋体" w:hAnsi="Times New Roman" w:cs="Times New Roman"/>
          <w:kern w:val="0"/>
          <w:sz w:val="24"/>
          <w14:ligatures w14:val="none"/>
        </w:rPr>
        <w:t xml:space="preserve">scarce. </w:t>
      </w:r>
      <w:r w:rsidR="00EB668C" w:rsidRPr="00512548">
        <w:rPr>
          <w:rFonts w:ascii="Times New Roman" w:hAnsi="Times New Roman" w:cs="Times New Roman" w:hint="eastAsia"/>
        </w:rPr>
        <w:t xml:space="preserve">In </w:t>
      </w:r>
      <w:r w:rsidR="00243122" w:rsidRPr="00512548">
        <w:rPr>
          <w:rFonts w:ascii="Times New Roman" w:hAnsi="Times New Roman" w:cs="Times New Roman" w:hint="eastAsia"/>
        </w:rPr>
        <w:t>this study</w:t>
      </w:r>
      <w:r w:rsidR="00F4158E" w:rsidRPr="00512548">
        <w:rPr>
          <w:rFonts w:ascii="Times New Roman" w:hAnsi="Times New Roman" w:cs="Times New Roman" w:hint="eastAsia"/>
        </w:rPr>
        <w:t xml:space="preserve">, we aim to </w:t>
      </w:r>
      <w:r w:rsidR="00FE613B" w:rsidRPr="00512548">
        <w:rPr>
          <w:rFonts w:ascii="Times New Roman" w:hAnsi="Times New Roman" w:cs="Times New Roman" w:hint="eastAsia"/>
        </w:rPr>
        <w:t xml:space="preserve">investigate whether reducing financial barriers leads to higher mental health services utilization among youth, and whether utilization and outcome improves after specialized training is </w:t>
      </w:r>
      <w:r w:rsidR="00E53032" w:rsidRPr="00512548">
        <w:rPr>
          <w:rFonts w:ascii="Times New Roman" w:hAnsi="Times New Roman" w:cs="Times New Roman" w:hint="eastAsia"/>
        </w:rPr>
        <w:t xml:space="preserve">offered </w:t>
      </w:r>
      <w:r w:rsidR="00FE613B" w:rsidRPr="00512548">
        <w:rPr>
          <w:rFonts w:ascii="Times New Roman" w:hAnsi="Times New Roman" w:cs="Times New Roman" w:hint="eastAsia"/>
        </w:rPr>
        <w:t xml:space="preserve">to </w:t>
      </w:r>
      <w:r w:rsidR="00FE613B" w:rsidRPr="00512548">
        <w:rPr>
          <w:rFonts w:ascii="Times New Roman" w:hAnsi="Times New Roman" w:cs="Times New Roman" w:hint="eastAsia"/>
        </w:rPr>
        <w:t>mental health providers.</w:t>
      </w:r>
    </w:p>
    <w:p w14:paraId="61A71A24" w14:textId="0B384154" w:rsidR="00AA1FF1" w:rsidRDefault="00AA1FF1" w:rsidP="00B64BFD">
      <w:pPr>
        <w:widowControl/>
        <w:snapToGrid w:val="0"/>
        <w:spacing w:after="0" w:line="400" w:lineRule="exact"/>
        <w:contextualSpacing/>
        <w:rPr>
          <w:rFonts w:ascii="Times New Roman" w:eastAsia="宋体" w:hAnsi="Times New Roman" w:cs="Times New Roman"/>
          <w:kern w:val="0"/>
          <w:sz w:val="24"/>
          <w14:ligatures w14:val="none"/>
        </w:rPr>
      </w:pPr>
    </w:p>
    <w:p w14:paraId="7DB9C400" w14:textId="455FDE81" w:rsidR="001B110E" w:rsidRPr="00B96B61" w:rsidRDefault="001B110E" w:rsidP="00B96B61">
      <w:pPr>
        <w:pStyle w:val="a9"/>
        <w:numPr>
          <w:ilvl w:val="0"/>
          <w:numId w:val="2"/>
        </w:numPr>
        <w:snapToGrid w:val="0"/>
        <w:spacing w:after="0" w:line="400" w:lineRule="exact"/>
        <w:rPr>
          <w:rFonts w:ascii="Times New Roman" w:hAnsi="Times New Roman" w:cs="Times New Roman"/>
          <w:b/>
          <w:bCs/>
          <w:sz w:val="24"/>
        </w:rPr>
      </w:pPr>
      <w:r w:rsidRPr="00B96B61">
        <w:rPr>
          <w:rFonts w:ascii="Times New Roman" w:hAnsi="Times New Roman" w:cs="Times New Roman"/>
          <w:b/>
          <w:bCs/>
          <w:sz w:val="24"/>
        </w:rPr>
        <w:t>Literature Review</w:t>
      </w:r>
    </w:p>
    <w:p w14:paraId="2EBDF4A9" w14:textId="77777777" w:rsidR="00B96B61" w:rsidRPr="00B96B61" w:rsidRDefault="00B96B61" w:rsidP="00B96B61">
      <w:pPr>
        <w:snapToGrid w:val="0"/>
        <w:spacing w:after="0" w:line="400" w:lineRule="exact"/>
        <w:contextualSpacing/>
        <w:rPr>
          <w:rFonts w:ascii="Times New Roman" w:hAnsi="Times New Roman" w:cs="Times New Roman"/>
          <w:b/>
          <w:bCs/>
          <w:sz w:val="24"/>
        </w:rPr>
      </w:pPr>
      <w:r w:rsidRPr="00B96B61">
        <w:rPr>
          <w:rFonts w:ascii="Times New Roman" w:hAnsi="Times New Roman" w:cs="Times New Roman"/>
          <w:b/>
          <w:bCs/>
          <w:sz w:val="24"/>
        </w:rPr>
        <w:t>2.1 Unmet Demands for Mental Health Services Among Adolescents</w:t>
      </w:r>
    </w:p>
    <w:p w14:paraId="485FC1CC" w14:textId="5BE176B3" w:rsidR="00B96B61" w:rsidRPr="00B96B61" w:rsidRDefault="00EA0ACC" w:rsidP="00BA7D4B">
      <w:pPr>
        <w:snapToGrid w:val="0"/>
        <w:spacing w:after="0" w:line="400" w:lineRule="exact"/>
        <w:contextualSpacing/>
        <w:rPr>
          <w:rFonts w:ascii="Times New Roman" w:hAnsi="Times New Roman" w:cs="Times New Roman"/>
          <w:sz w:val="24"/>
        </w:rPr>
      </w:pPr>
      <w:r w:rsidRPr="00B96B61">
        <w:rPr>
          <w:rFonts w:ascii="Times New Roman" w:hAnsi="Times New Roman" w:cs="Times New Roman"/>
          <w:sz w:val="24"/>
        </w:rPr>
        <w:t>The global prevalence of mental health challenges among adolescents has surged in recent years, yet a significant proportion of youth continue to experience unmet needs for mental health services</w:t>
      </w:r>
      <w:r w:rsidR="00B203EA">
        <w:rPr>
          <w:rFonts w:ascii="Times New Roman" w:hAnsi="Times New Roman" w:cs="Times New Roman" w:hint="eastAsia"/>
          <w:sz w:val="24"/>
        </w:rPr>
        <w:t xml:space="preserve"> </w:t>
      </w:r>
      <w:r w:rsidR="002E2A29">
        <w:rPr>
          <w:rFonts w:ascii="Times New Roman" w:hAnsi="Times New Roman" w:cs="Times New Roman"/>
          <w:sz w:val="24"/>
        </w:rPr>
        <w:fldChar w:fldCharType="begin"/>
      </w:r>
      <w:r w:rsidR="00545DB7">
        <w:rPr>
          <w:rFonts w:ascii="Times New Roman" w:hAnsi="Times New Roman" w:cs="Times New Roman"/>
          <w:sz w:val="24"/>
        </w:rPr>
        <w:instrText xml:space="preserve"> ADDIN ZOTERO_ITEM CSL_CITATION {"citationID":"DaxCvajN","properties":{"formattedCitation":"(Ghafari et al., 2022; Mori et al., 2024)","plainCitation":"(Ghafari et al., 2022; Mori et al., 2024)","noteIndex":0},"citationItems":[{"id":53,"uris":["http://zotero.org/users/16965026/items/44PIE4MX"],"itemData":{"id":53,"type":"article-journal","container-title":"Archives of Psychiatric Nursing","ISSN":"0883-9417","journalAbbreviation":"Archives of Psychiatric Nursing","note":"publisher: Elsevier","page":"1-6","title":"Global prevalence of unmet need for mental health care among adolescents: A systematic review and meta-analysis","volume":"36","author":[{"family":"Ghafari","given":"Mahin"},{"family":"Nadi","given":"Tayebeh"},{"family":"Bahadivand-Chegini","given":"Samira"},{"family":"Doosti-Irani","given":"Amin"}],"issued":{"date-parts":[["2022"]]}}},{"id":65,"uris":["http://zotero.org/users/16965026/items/MCB6926G"],"itemData":{"id":65,"type":"article-journal","abstract":"The unmet need for mental health care is a global concern. There is a lack of cross-cultural studies examining adolescent help-seeking behavior from both formal and informal sources, including both high-and lower-income countries. This study investigates mental health help-seeking behavior in eight Asian and European countries. Data from 13,184 adolescents aged 13–15 (51% girls) was analysed using mixed-effects logistic regression with school-wise random intercepts to compare countries and genders. Although a significant proportion of adolescents considered getting or sought informal help, formal help-seeking remained exceptionally low, especially in middle-income countries (&lt; 1%), while it ranged from 2 to 7% in high-income countries. Among adolescents with high emotional and behavioral problems (scoring above the 90th percentile on the Strengths and Difficulties Questionnaire), 1–2% of those in middle-income countries and 6–25% of those in high-income countries sought formal help. Girls generally seek more help than boys. The study shows the most adolescents do not receive formal help for mental health problems. The unmet need gap is enormous, especially in lower-income countries. Informal sources of support, including relatives, peers, and teachers, play a crucial role, especially in lower-income countries.","container-title":"European Child &amp; Adolescent Psychiatry","DOI":"10.1007/s00787-024-02472-0","ISSN":"1435-165X","issue":"12","journalAbbreviation":"European Child &amp; Adolescent Psychiatry","page":"4349-4359","title":"Unmet need for mental health care among adolescents in Asia and Europe","volume":"33","author":[{"family":"Mori","given":"Yuko"},{"family":"Sourander","given":"Andre"},{"family":"Mishina","given":"Kaisa"},{"family":"Ståhlberg","given":"Tiia"},{"family":"Klomek","given":"Anat Brunstein"},{"family":"Kolaitis","given":"Gerasimos"},{"family":"Kaneko","given":"Hitoshi"},{"family":"Li","given":"Liping"},{"family":"Huong","given":"Mai Nguyen"},{"family":"Praharaj","given":"Samir Kumar"},{"family":"Kyrrestad","given":"Henriette"},{"family":"Lempinen","given":"Lotta"},{"family":"Heinonen","given":"Emmi"}],"issued":{"date-parts":[["2024",12,1]]}}}],"schema":"https://github.com/citation-style-language/schema/raw/master/csl-citation.json"} </w:instrText>
      </w:r>
      <w:r w:rsidR="002E2A29">
        <w:rPr>
          <w:rFonts w:ascii="Times New Roman" w:hAnsi="Times New Roman" w:cs="Times New Roman"/>
          <w:sz w:val="24"/>
        </w:rPr>
        <w:fldChar w:fldCharType="separate"/>
      </w:r>
      <w:r w:rsidR="009D01AF" w:rsidRPr="009D01AF">
        <w:rPr>
          <w:rFonts w:ascii="Times New Roman" w:hAnsi="Times New Roman" w:cs="Times New Roman" w:hint="eastAsia"/>
          <w:sz w:val="24"/>
        </w:rPr>
        <w:t>(Ghafari et al., 2022; Mori et al., 2024)</w:t>
      </w:r>
      <w:r w:rsidR="002E2A29">
        <w:rPr>
          <w:rFonts w:ascii="Times New Roman" w:hAnsi="Times New Roman" w:cs="Times New Roman"/>
          <w:sz w:val="24"/>
        </w:rPr>
        <w:fldChar w:fldCharType="end"/>
      </w:r>
      <w:r w:rsidR="00E203F0">
        <w:rPr>
          <w:rFonts w:ascii="Times New Roman" w:hAnsi="Times New Roman" w:cs="Times New Roman"/>
          <w:sz w:val="24"/>
        </w:rPr>
        <w:t xml:space="preserve">. </w:t>
      </w:r>
      <w:r w:rsidR="00B96B61" w:rsidRPr="00B96B61">
        <w:rPr>
          <w:rFonts w:ascii="Times New Roman" w:hAnsi="Times New Roman" w:cs="Times New Roman"/>
          <w:sz w:val="24"/>
        </w:rPr>
        <w:t>According to the World Health Organization</w:t>
      </w:r>
      <w:r w:rsidR="006C1D63">
        <w:rPr>
          <w:rFonts w:ascii="Times New Roman" w:hAnsi="Times New Roman" w:cs="Times New Roman" w:hint="eastAsia"/>
          <w:sz w:val="24"/>
        </w:rPr>
        <w:t xml:space="preserve"> (2024)</w:t>
      </w:r>
      <w:r w:rsidR="00B96B61" w:rsidRPr="00B96B61">
        <w:rPr>
          <w:rFonts w:ascii="Times New Roman" w:hAnsi="Times New Roman" w:cs="Times New Roman"/>
          <w:sz w:val="24"/>
        </w:rPr>
        <w:t xml:space="preserve">, around 14% of adolescents worldwide suffer from a mental health disorder, with depression, anxiety, and behavioral disorders being the most common. However, only a fraction of these young people </w:t>
      </w:r>
      <w:r w:rsidR="00DA0BD3" w:rsidRPr="00B96B61">
        <w:rPr>
          <w:rFonts w:ascii="Times New Roman" w:hAnsi="Times New Roman" w:cs="Times New Roman"/>
          <w:sz w:val="24"/>
        </w:rPr>
        <w:t>receives</w:t>
      </w:r>
      <w:r w:rsidR="00B96B61" w:rsidRPr="00B96B61">
        <w:rPr>
          <w:rFonts w:ascii="Times New Roman" w:hAnsi="Times New Roman" w:cs="Times New Roman"/>
          <w:sz w:val="24"/>
        </w:rPr>
        <w:t xml:space="preserve"> appropriate care. </w:t>
      </w:r>
      <w:r w:rsidR="003548F6">
        <w:rPr>
          <w:rFonts w:ascii="Times New Roman" w:hAnsi="Times New Roman" w:cs="Times New Roman" w:hint="eastAsia"/>
          <w:sz w:val="24"/>
        </w:rPr>
        <w:t>T</w:t>
      </w:r>
      <w:r w:rsidR="003548F6">
        <w:rPr>
          <w:rFonts w:ascii="Times New Roman" w:hAnsi="Times New Roman" w:cs="Times New Roman"/>
          <w:sz w:val="24"/>
        </w:rPr>
        <w:t>h</w:t>
      </w:r>
      <w:r w:rsidR="003548F6">
        <w:rPr>
          <w:rFonts w:ascii="Times New Roman" w:hAnsi="Times New Roman" w:cs="Times New Roman" w:hint="eastAsia"/>
          <w:sz w:val="24"/>
        </w:rPr>
        <w:t>e proportion of adolescents who re</w:t>
      </w:r>
      <w:r w:rsidR="006C5CDD">
        <w:rPr>
          <w:rFonts w:ascii="Times New Roman" w:hAnsi="Times New Roman" w:cs="Times New Roman" w:hint="eastAsia"/>
          <w:sz w:val="24"/>
        </w:rPr>
        <w:t xml:space="preserve">ceived </w:t>
      </w:r>
      <w:r w:rsidR="006C5CDD">
        <w:rPr>
          <w:rFonts w:ascii="Times New Roman" w:hAnsi="Times New Roman" w:cs="Times New Roman"/>
          <w:sz w:val="24"/>
        </w:rPr>
        <w:t>disorder</w:t>
      </w:r>
      <w:r w:rsidR="006C5CDD">
        <w:rPr>
          <w:rFonts w:ascii="Times New Roman" w:hAnsi="Times New Roman" w:cs="Times New Roman" w:hint="eastAsia"/>
          <w:sz w:val="24"/>
        </w:rPr>
        <w:t xml:space="preserve">-specific treatment or treatment from the mental health sector </w:t>
      </w:r>
      <w:r w:rsidR="009C59F7">
        <w:rPr>
          <w:rFonts w:ascii="Times New Roman" w:hAnsi="Times New Roman" w:cs="Times New Roman" w:hint="eastAsia"/>
          <w:sz w:val="24"/>
        </w:rPr>
        <w:t xml:space="preserve">in the previous year </w:t>
      </w:r>
      <w:r w:rsidR="00301AF0">
        <w:rPr>
          <w:rFonts w:ascii="Times New Roman" w:hAnsi="Times New Roman" w:cs="Times New Roman" w:hint="eastAsia"/>
          <w:sz w:val="24"/>
        </w:rPr>
        <w:t xml:space="preserve">were 33.9% and 34.9% respectively </w:t>
      </w:r>
      <w:r w:rsidR="00301AF0">
        <w:rPr>
          <w:rFonts w:ascii="Times New Roman" w:hAnsi="Times New Roman" w:cs="Times New Roman"/>
          <w:sz w:val="24"/>
        </w:rPr>
        <w:fldChar w:fldCharType="begin"/>
      </w:r>
      <w:r w:rsidR="00301AF0">
        <w:rPr>
          <w:rFonts w:ascii="Times New Roman" w:hAnsi="Times New Roman" w:cs="Times New Roman"/>
          <w:sz w:val="24"/>
        </w:rPr>
        <w:instrText xml:space="preserve"> ADDIN ZOTERO_ITEM CSL_CITATION {"citationID":"tPF44ay2","properties":{"formattedCitation":"(Avenevoli et al., 2015)","plainCitation":"(Avenevoli et al., 2015)","noteIndex":0},"citationItems":[{"id":43,"uris":["http://zotero.org/users/16965026/items/N6GPGQNM"],"itemData":{"id":43,"type":"article-journal","container-title":"Journal of the American Academy of Child &amp; Adolescent Psychiatry","ISSN":"0890-8567","issue":"1","journalAbbreviation":"Journal of the American Academy of Child &amp; Adolescent Psychiatry","note":"publisher: Elsevier","page":"37-44","title":"Major depression in the national comorbidity survey–adolescent supplement: Prevalence, correlates, and treatment","volume":"54","author":[{"family":"Avenevoli","given":"Shelli"},{"family":"Swendsen","given":"Joel"},{"family":"He","given":"Jian-Ping"},{"family":"Burstein","given":"Marcy"},{"family":"Merikangas","given":"Kathleen Ries"}],"issued":{"date-parts":[["2015"]]}}}],"schema":"https://github.com/citation-style-language/schema/raw/master/csl-citation.json"} </w:instrText>
      </w:r>
      <w:r w:rsidR="00301AF0">
        <w:rPr>
          <w:rFonts w:ascii="Times New Roman" w:hAnsi="Times New Roman" w:cs="Times New Roman"/>
          <w:sz w:val="24"/>
        </w:rPr>
        <w:fldChar w:fldCharType="separate"/>
      </w:r>
      <w:r w:rsidR="00301AF0" w:rsidRPr="00301AF0">
        <w:rPr>
          <w:rFonts w:ascii="Times New Roman" w:hAnsi="Times New Roman" w:cs="Times New Roman" w:hint="eastAsia"/>
          <w:sz w:val="24"/>
        </w:rPr>
        <w:t>(Avenevoli et al., 2015)</w:t>
      </w:r>
      <w:r w:rsidR="00301AF0">
        <w:rPr>
          <w:rFonts w:ascii="Times New Roman" w:hAnsi="Times New Roman" w:cs="Times New Roman"/>
          <w:sz w:val="24"/>
        </w:rPr>
        <w:fldChar w:fldCharType="end"/>
      </w:r>
      <w:r w:rsidR="00301AF0">
        <w:rPr>
          <w:rFonts w:ascii="Times New Roman" w:hAnsi="Times New Roman" w:cs="Times New Roman" w:hint="eastAsia"/>
          <w:sz w:val="24"/>
        </w:rPr>
        <w:t>.</w:t>
      </w:r>
      <w:r w:rsidR="009C59F7">
        <w:rPr>
          <w:rFonts w:ascii="Times New Roman" w:hAnsi="Times New Roman" w:cs="Times New Roman" w:hint="eastAsia"/>
          <w:sz w:val="24"/>
        </w:rPr>
        <w:t xml:space="preserve"> </w:t>
      </w:r>
      <w:r w:rsidR="00FE4700">
        <w:rPr>
          <w:rFonts w:ascii="Times New Roman" w:hAnsi="Times New Roman" w:cs="Times New Roman" w:hint="eastAsia"/>
          <w:sz w:val="24"/>
        </w:rPr>
        <w:t>Another study</w:t>
      </w:r>
      <w:r w:rsidR="00781844">
        <w:rPr>
          <w:rFonts w:ascii="Times New Roman" w:hAnsi="Times New Roman" w:cs="Times New Roman" w:hint="eastAsia"/>
          <w:sz w:val="24"/>
        </w:rPr>
        <w:t xml:space="preserve"> conducted</w:t>
      </w:r>
      <w:r w:rsidR="00FE4700">
        <w:rPr>
          <w:rFonts w:ascii="Times New Roman" w:hAnsi="Times New Roman" w:cs="Times New Roman" w:hint="eastAsia"/>
          <w:sz w:val="24"/>
        </w:rPr>
        <w:t xml:space="preserve"> </w:t>
      </w:r>
      <w:r w:rsidR="00781844">
        <w:rPr>
          <w:rFonts w:ascii="Times New Roman" w:hAnsi="Times New Roman" w:cs="Times New Roman" w:hint="eastAsia"/>
          <w:sz w:val="24"/>
        </w:rPr>
        <w:t xml:space="preserve">in Australia also indicates </w:t>
      </w:r>
      <w:r w:rsidR="00781844">
        <w:rPr>
          <w:rFonts w:ascii="Times New Roman" w:hAnsi="Times New Roman" w:cs="Times New Roman"/>
          <w:sz w:val="24"/>
        </w:rPr>
        <w:t>that</w:t>
      </w:r>
      <w:r w:rsidR="00781844">
        <w:rPr>
          <w:rFonts w:ascii="Times New Roman" w:hAnsi="Times New Roman" w:cs="Times New Roman" w:hint="eastAsia"/>
          <w:sz w:val="24"/>
        </w:rPr>
        <w:t xml:space="preserve"> </w:t>
      </w:r>
      <w:r w:rsidR="006C1D63">
        <w:rPr>
          <w:rFonts w:ascii="Times New Roman" w:eastAsia="宋体" w:hAnsi="Times New Roman" w:cs="Times New Roman"/>
          <w:kern w:val="0"/>
          <w:sz w:val="24"/>
          <w14:ligatures w14:val="none"/>
        </w:rPr>
        <w:t xml:space="preserve">only </w:t>
      </w:r>
      <w:r w:rsidR="00300BAE">
        <w:rPr>
          <w:rFonts w:ascii="Times New Roman" w:eastAsia="宋体" w:hAnsi="Times New Roman" w:cs="Times New Roman" w:hint="eastAsia"/>
          <w:kern w:val="0"/>
          <w:sz w:val="24"/>
          <w14:ligatures w14:val="none"/>
        </w:rPr>
        <w:t>53%</w:t>
      </w:r>
      <w:r w:rsidR="006C1D63">
        <w:rPr>
          <w:rFonts w:ascii="Times New Roman" w:eastAsia="宋体" w:hAnsi="Times New Roman" w:cs="Times New Roman"/>
          <w:kern w:val="0"/>
          <w:sz w:val="24"/>
          <w14:ligatures w14:val="none"/>
        </w:rPr>
        <w:t xml:space="preserve"> of </w:t>
      </w:r>
      <w:r w:rsidR="00A55E2D">
        <w:rPr>
          <w:rFonts w:ascii="Times New Roman" w:eastAsia="宋体" w:hAnsi="Times New Roman" w:cs="Times New Roman" w:hint="eastAsia"/>
          <w:kern w:val="0"/>
          <w:sz w:val="24"/>
          <w14:ligatures w14:val="none"/>
        </w:rPr>
        <w:t xml:space="preserve">the </w:t>
      </w:r>
      <w:r w:rsidR="006C1D63">
        <w:rPr>
          <w:rFonts w:ascii="Times New Roman" w:eastAsia="宋体" w:hAnsi="Times New Roman" w:cs="Times New Roman"/>
          <w:kern w:val="0"/>
          <w:sz w:val="24"/>
          <w14:ligatures w14:val="none"/>
        </w:rPr>
        <w:t>adolescents</w:t>
      </w:r>
      <w:r w:rsidR="00064EEB">
        <w:rPr>
          <w:rFonts w:ascii="Times New Roman" w:eastAsia="宋体" w:hAnsi="Times New Roman" w:cs="Times New Roman" w:hint="eastAsia"/>
          <w:kern w:val="0"/>
          <w:sz w:val="24"/>
          <w14:ligatures w14:val="none"/>
        </w:rPr>
        <w:t xml:space="preserve"> who perceived the need for mental healthcare</w:t>
      </w:r>
      <w:r w:rsidR="00BA7D4B">
        <w:rPr>
          <w:rFonts w:ascii="Times New Roman" w:eastAsia="宋体" w:hAnsi="Times New Roman" w:cs="Times New Roman" w:hint="eastAsia"/>
          <w:kern w:val="0"/>
          <w:sz w:val="24"/>
          <w14:ligatures w14:val="none"/>
        </w:rPr>
        <w:t xml:space="preserve"> used any services</w:t>
      </w:r>
      <w:r w:rsidR="006C1D63" w:rsidRPr="001769C2">
        <w:rPr>
          <w:rFonts w:ascii="Times New Roman" w:eastAsia="宋体" w:hAnsi="Times New Roman" w:cs="Times New Roman"/>
          <w:kern w:val="0"/>
          <w:sz w:val="24"/>
          <w14:ligatures w14:val="none"/>
        </w:rPr>
        <w:t xml:space="preserve"> </w:t>
      </w:r>
      <w:r w:rsidR="006C1D63">
        <w:rPr>
          <w:rFonts w:ascii="Times New Roman" w:eastAsia="宋体" w:hAnsi="Times New Roman" w:cs="Times New Roman"/>
          <w:kern w:val="0"/>
          <w:sz w:val="24"/>
          <w14:ligatures w14:val="none"/>
        </w:rPr>
        <w:fldChar w:fldCharType="begin"/>
      </w:r>
      <w:r w:rsidR="00545DB7">
        <w:rPr>
          <w:rFonts w:ascii="Times New Roman" w:eastAsia="宋体" w:hAnsi="Times New Roman" w:cs="Times New Roman"/>
          <w:kern w:val="0"/>
          <w:sz w:val="24"/>
          <w14:ligatures w14:val="none"/>
        </w:rPr>
        <w:instrText xml:space="preserve"> ADDIN ZOTERO_ITEM CSL_CITATION {"citationID":"f752kTRC","properties":{"formattedCitation":"(Islam et al., 2022)","plainCitation":"(Islam et al., 2022)","noteIndex":0},"citationItems":[{"id":11,"uris":["http://zotero.org/users/16965026/items/YA56X5TG"],"itemData":{"id":11,"type":"article-journal","abstract":"Abstract\n            \n              Despite being highly prevalent, adolescent mental health problems are undertreated. To better understand the mental health treatment gap, we assessed the prevalence and correlates of help-seeking, including perceived need for care and access to that care. Data were drawn from Young Minds Matter (YMM) survey—the second Australian child and adolescents survey of mental health and wellbeing. Parent-reported data and self-reported child data were combined into one dataset to analyse 2464 Australian adolescents aged 13–17 years. We employed bivariate and multivariate logistic regression models to assess the correlation between independent variables (professionally assessed with mental disorders only, self-reported self-harm/suicidality only and both) and their distribution over outcome variables (perceived need and service use). Mental disorders include depression, anxiety, ADHD and conduct disorder. Our study revealed 15.0%, 4.6% and 7.7% had professionally assessed with mental disorders only, self-reported self-harm/suicidality only and both, respectively. Overall, 47.4% and 27.5% of adolescents respectively perceived need for care and used services in the past-12-months. While among those only who perceived the need, only 53% of adolescents used any services. Professionally assessed with mental disorders only, self-reported self-harm/suicidality only and both were associated with higher likelihood of perceived need and service use (\n              p\n               &lt; 0.001 for all). However, adolescents who self-reported self-harm/suicidality only were not found to be significantly associated with service use among those who perceived the need for care. Adolescents who perceived the need for mental health care but did not seek care represent a treatment gap. Our results suggest the importance of reducing the wide treatment gap that exists between need and care.","container-title":"Scientific Reports","DOI":"10.1038/s41598-022-09352-0","ISSN":"2045-2322","issue":"1","journalAbbreviation":"Sci Rep","language":"en","page":"5430","source":"DOI.org (Crossref)","title":"The gap between perceived mental health needs and actual service utilization in Australian adolescents","volume":"12","author":[{"family":"Islam","given":"Md Irteja"},{"family":"Yunus","given":"Fakir Md"},{"family":"Isha","given":"Samia Naz"},{"family":"Kabir","given":"Enamul"},{"family":"Khanam","given":"Rasheda"},{"family":"Martiniuk","given":"Alexandra"}],"issued":{"date-parts":[["2022",3,31]]}}}],"schema":"https://github.com/citation-style-language/schema/raw/master/csl-citation.json"} </w:instrText>
      </w:r>
      <w:r w:rsidR="006C1D63">
        <w:rPr>
          <w:rFonts w:ascii="Times New Roman" w:eastAsia="宋体" w:hAnsi="Times New Roman" w:cs="Times New Roman"/>
          <w:kern w:val="0"/>
          <w:sz w:val="24"/>
          <w14:ligatures w14:val="none"/>
        </w:rPr>
        <w:fldChar w:fldCharType="separate"/>
      </w:r>
      <w:r w:rsidR="006C1D63">
        <w:rPr>
          <w:rFonts w:ascii="Times New Roman" w:eastAsia="宋体" w:hAnsi="Times New Roman" w:cs="Times New Roman"/>
          <w:noProof/>
          <w:kern w:val="0"/>
          <w:sz w:val="24"/>
          <w14:ligatures w14:val="none"/>
        </w:rPr>
        <w:t>(Islam et al., 2022)</w:t>
      </w:r>
      <w:r w:rsidR="006C1D63">
        <w:rPr>
          <w:rFonts w:ascii="Times New Roman" w:eastAsia="宋体" w:hAnsi="Times New Roman" w:cs="Times New Roman"/>
          <w:kern w:val="0"/>
          <w:sz w:val="24"/>
          <w14:ligatures w14:val="none"/>
        </w:rPr>
        <w:fldChar w:fldCharType="end"/>
      </w:r>
      <w:r w:rsidR="006C1D63">
        <w:rPr>
          <w:rFonts w:ascii="Times New Roman" w:eastAsia="宋体" w:hAnsi="Times New Roman" w:cs="Times New Roman"/>
          <w:kern w:val="0"/>
          <w:sz w:val="24"/>
          <w14:ligatures w14:val="none"/>
        </w:rPr>
        <w:t xml:space="preserve">. </w:t>
      </w:r>
    </w:p>
    <w:p w14:paraId="1C9A971D" w14:textId="77777777" w:rsidR="00B96B61" w:rsidRPr="00B96B61" w:rsidRDefault="00B96B61" w:rsidP="00B96B61">
      <w:pPr>
        <w:snapToGrid w:val="0"/>
        <w:spacing w:after="0" w:line="400" w:lineRule="exact"/>
        <w:contextualSpacing/>
        <w:rPr>
          <w:rFonts w:ascii="Times New Roman" w:hAnsi="Times New Roman" w:cs="Times New Roman"/>
          <w:sz w:val="24"/>
        </w:rPr>
      </w:pPr>
    </w:p>
    <w:p w14:paraId="2596DCD2" w14:textId="51FBA98D" w:rsidR="00F47F94" w:rsidRDefault="00F47F94" w:rsidP="00924DAE">
      <w:pPr>
        <w:snapToGrid w:val="0"/>
        <w:spacing w:after="0" w:line="400" w:lineRule="exact"/>
        <w:contextualSpacing/>
        <w:rPr>
          <w:rFonts w:ascii="Times New Roman" w:hAnsi="Times New Roman" w:cs="Times New Roman"/>
          <w:sz w:val="24"/>
        </w:rPr>
      </w:pPr>
      <w:r>
        <w:rPr>
          <w:rFonts w:ascii="Times New Roman" w:hAnsi="Times New Roman" w:cs="Times New Roman"/>
          <w:sz w:val="24"/>
        </w:rPr>
        <w:t>M</w:t>
      </w:r>
      <w:r w:rsidR="00AB74B9" w:rsidRPr="00B96B61">
        <w:rPr>
          <w:rFonts w:ascii="Times New Roman" w:hAnsi="Times New Roman" w:cs="Times New Roman"/>
          <w:sz w:val="24"/>
        </w:rPr>
        <w:t>any report</w:t>
      </w:r>
      <w:r w:rsidR="00E97BC1">
        <w:rPr>
          <w:rFonts w:ascii="Times New Roman" w:hAnsi="Times New Roman" w:cs="Times New Roman"/>
          <w:sz w:val="24"/>
        </w:rPr>
        <w:t>s</w:t>
      </w:r>
      <w:r w:rsidR="00AB74B9" w:rsidRPr="00B96B61">
        <w:rPr>
          <w:rFonts w:ascii="Times New Roman" w:hAnsi="Times New Roman" w:cs="Times New Roman"/>
          <w:sz w:val="24"/>
        </w:rPr>
        <w:t xml:space="preserve"> </w:t>
      </w:r>
      <w:r w:rsidRPr="00B96B61">
        <w:rPr>
          <w:rFonts w:ascii="Times New Roman" w:hAnsi="Times New Roman" w:cs="Times New Roman"/>
          <w:sz w:val="24"/>
        </w:rPr>
        <w:t>recogniz</w:t>
      </w:r>
      <w:r>
        <w:rPr>
          <w:rFonts w:ascii="Times New Roman" w:hAnsi="Times New Roman" w:cs="Times New Roman"/>
          <w:sz w:val="24"/>
        </w:rPr>
        <w:t>es</w:t>
      </w:r>
      <w:r w:rsidRPr="00B96B61">
        <w:rPr>
          <w:rFonts w:ascii="Times New Roman" w:hAnsi="Times New Roman" w:cs="Times New Roman"/>
          <w:sz w:val="24"/>
        </w:rPr>
        <w:t xml:space="preserve"> </w:t>
      </w:r>
      <w:r w:rsidR="00AB74B9" w:rsidRPr="00B96B61">
        <w:rPr>
          <w:rFonts w:ascii="Times New Roman" w:hAnsi="Times New Roman" w:cs="Times New Roman"/>
          <w:sz w:val="24"/>
        </w:rPr>
        <w:t>the need for mental health support but being unable to access it</w:t>
      </w:r>
      <w:r w:rsidR="007E4E5B">
        <w:rPr>
          <w:rFonts w:ascii="Times New Roman" w:hAnsi="Times New Roman" w:cs="Times New Roman"/>
          <w:sz w:val="24"/>
        </w:rPr>
        <w:t xml:space="preserve"> </w:t>
      </w:r>
      <w:r w:rsidR="009C1033">
        <w:rPr>
          <w:rFonts w:ascii="Times New Roman" w:hAnsi="Times New Roman" w:cs="Times New Roman"/>
          <w:sz w:val="24"/>
        </w:rPr>
        <w:fldChar w:fldCharType="begin"/>
      </w:r>
      <w:r w:rsidR="00545DB7">
        <w:rPr>
          <w:rFonts w:ascii="Times New Roman" w:hAnsi="Times New Roman" w:cs="Times New Roman"/>
          <w:sz w:val="24"/>
        </w:rPr>
        <w:instrText xml:space="preserve"> ADDIN ZOTERO_ITEM CSL_CITATION {"citationID":"EZRxh4Bp","properties":{"formattedCitation":"(Aisbett et al., 2007; Islam et al., 2022; Schnyder, Lawrence, et al., 2020; Schnyder, Sawyer, et al., 2020)","plainCitation":"(Aisbett et al., 2007; Islam et al., 2022; Schnyder, Lawrence, et al., 2020; Schnyder, Sawyer, et al., 2020)","noteIndex":0},"citationItems":[{"id":3,"uris":["http://zotero.org/users/16965026/items/DB3EEFJ6"],"itemData":{"id":3,"type":"article-journal","container-title":"Rural and remote health","ISSN":"1445-6354","issue":"1","journalAbbreviation":"Rural and remote health","note":"publisher: James Cook University Townsville QLD.","page":"1-10","title":"Understanding barriers to mental health service utilization for adolescents in rural Australia","volume":"7","author":[{"family":"Aisbett","given":"DL"},{"family":"Boyd","given":"Candice P"},{"family":"Francis","given":"Karen J"},{"family":"Newnham","given":"Krystal"}],"issued":{"date-parts":[["2007"]]}}},{"id":11,"uris":["http://zotero.org/users/16965026/items/YA56X5TG"],"itemData":{"id":11,"type":"article-journal","abstract":"Abstract\n            \n              Despite being highly prevalent, adolescent mental health problems are undertreated. To better understand the mental health treatment gap, we assessed the prevalence and correlates of help-seeking, including perceived need for care and access to that care. Data were drawn from Young Minds Matter (YMM) survey—the second Australian child and adolescents survey of mental health and wellbeing. Parent-reported data and self-reported child data were combined into one dataset to analyse 2464 Australian adolescents aged 13–17 years. We employed bivariate and multivariate logistic regression models to assess the correlation between independent variables (professionally assessed with mental disorders only, self-reported self-harm/suicidality only and both) and their distribution over outcome variables (perceived need and service use). Mental disorders include depression, anxiety, ADHD and conduct disorder. Our study revealed 15.0%, 4.6% and 7.7% had professionally assessed with mental disorders only, self-reported self-harm/suicidality only and both, respectively. Overall, 47.4% and 27.5% of adolescents respectively perceived need for care and used services in the past-12-months. While among those only who perceived the need, only 53% of adolescents used any services. Professionally assessed with mental disorders only, self-reported self-harm/suicidality only and both were associated with higher likelihood of perceived need and service use (\n              p\n               &lt; 0.001 for all). However, adolescents who self-reported self-harm/suicidality only were not found to be significantly associated with service use among those who perceived the need for care. Adolescents who perceived the need for mental health care but did not seek care represent a treatment gap. Our results suggest the importance of reducing the wide treatment gap that exists between need and care.","container-title":"Scientific Reports","DOI":"10.1038/s41598-022-09352-0","ISSN":"2045-2322","issue":"1","journalAbbreviation":"Sci Rep","language":"en","page":"5430","source":"DOI.org (Crossref)","title":"The gap between perceived mental health needs and actual service utilization in Australian adolescents","volume":"12","author":[{"family":"Islam","given":"Md Irteja"},{"family":"Yunus","given":"Fakir Md"},{"family":"Isha","given":"Samia Naz"},{"family":"Kabir","given":"Enamul"},{"family":"Khanam","given":"Rasheda"},{"family":"Martiniuk","given":"Alexandra"}],"issued":{"date-parts":[["2022",3,31]]}}},{"id":45,"uris":["http://zotero.org/users/16965026/items/JZ69UFLZ"],"itemData":{"id":45,"type":"article-journal","container-title":"Epidemiology and psychiatric sciences","ISSN":"2045-7960","journalAbbreviation":"Epidemiology and psychiatric sciences","note":"publisher: Cambridge University Press","page":"e60","title":"Perceived need and barriers to adolescent mental health care: agreement between adolescents and their parents","volume":"29","author":[{"family":"Schnyder","given":"Nina"},{"family":"Lawrence","given":"David"},{"family":"Panczak","given":"Radoslaw"},{"family":"Sawyer","given":"Michael G"},{"family":"Whiteford","given":"Harvey A"},{"family":"Burgess","given":"PM"},{"family":"Harris","given":"Meredith G"}],"issued":{"date-parts":[["2020"]]}}},{"id":52,"uris":["http://zotero.org/users/16965026/items/27VFRPH9"],"itemData":{"id":52,"type":"article-journal","container-title":"Australian &amp; New Zealand Journal of Psychiatry","ISSN":"0004-8674","issue":"10","journalAbbreviation":"Australian &amp; New Zealand Journal of Psychiatry","note":"publisher: Sage Publications Sage UK: London, England","page":"1007-1019","title":"Barriers to mental health care for Australian children and adolescents in 1998 and 2013–2014","volume":"54","author":[{"family":"Schnyder","given":"Nina"},{"family":"Sawyer","given":"Michael G"},{"family":"Lawrence","given":"David"},{"family":"Panczak","given":"Radoslaw"},{"family":"Burgess","given":"Philip"},{"family":"Harris","given":"Meredith G"}],"issued":{"date-parts":[["2020"]]}}}],"schema":"https://github.com/citation-style-language/schema/raw/master/csl-citation.json"} </w:instrText>
      </w:r>
      <w:r w:rsidR="009C1033">
        <w:rPr>
          <w:rFonts w:ascii="Times New Roman" w:hAnsi="Times New Roman" w:cs="Times New Roman"/>
          <w:sz w:val="24"/>
        </w:rPr>
        <w:fldChar w:fldCharType="separate"/>
      </w:r>
      <w:r w:rsidR="00F962C1">
        <w:rPr>
          <w:rFonts w:ascii="Times New Roman" w:hAnsi="Times New Roman" w:cs="Times New Roman"/>
          <w:noProof/>
          <w:sz w:val="24"/>
        </w:rPr>
        <w:t>(Aisbett et al., 2007; Islam et al., 2022; Schnyder, Lawrence, et al., 2020; Schnyder, Sawyer, et al., 2020)</w:t>
      </w:r>
      <w:r w:rsidR="009C1033">
        <w:rPr>
          <w:rFonts w:ascii="Times New Roman" w:hAnsi="Times New Roman" w:cs="Times New Roman"/>
          <w:sz w:val="24"/>
        </w:rPr>
        <w:fldChar w:fldCharType="end"/>
      </w:r>
      <w:r>
        <w:rPr>
          <w:rFonts w:ascii="Times New Roman" w:hAnsi="Times New Roman" w:cs="Times New Roman"/>
          <w:sz w:val="24"/>
        </w:rPr>
        <w:t>.</w:t>
      </w:r>
    </w:p>
    <w:p w14:paraId="4CB89F5A" w14:textId="650FEDF1" w:rsidR="0063286A" w:rsidRDefault="00F47F94" w:rsidP="00924DAE">
      <w:pPr>
        <w:snapToGrid w:val="0"/>
        <w:spacing w:after="0" w:line="400" w:lineRule="exact"/>
        <w:contextualSpacing/>
        <w:rPr>
          <w:rFonts w:ascii="Times New Roman" w:hAnsi="Times New Roman" w:cs="Times New Roman"/>
          <w:color w:val="000000" w:themeColor="text1"/>
          <w:sz w:val="24"/>
        </w:rPr>
      </w:pPr>
      <w:r w:rsidRPr="0043735D">
        <w:rPr>
          <w:rFonts w:ascii="Times New Roman" w:hAnsi="Times New Roman" w:cs="Times New Roman" w:hint="eastAsia"/>
          <w:sz w:val="24"/>
        </w:rPr>
        <w:t xml:space="preserve">The reasons for </w:t>
      </w:r>
      <w:r>
        <w:rPr>
          <w:rFonts w:ascii="Times New Roman" w:hAnsi="Times New Roman" w:cs="Times New Roman"/>
          <w:sz w:val="24"/>
        </w:rPr>
        <w:t xml:space="preserve">such inadequacy in receiving </w:t>
      </w:r>
      <w:r w:rsidRPr="0043735D">
        <w:rPr>
          <w:rFonts w:ascii="Times New Roman" w:hAnsi="Times New Roman" w:cs="Times New Roman" w:hint="eastAsia"/>
          <w:sz w:val="24"/>
        </w:rPr>
        <w:t>mental health services are multifaceted</w:t>
      </w:r>
      <w:r>
        <w:rPr>
          <w:rFonts w:ascii="Times New Roman" w:hAnsi="Times New Roman" w:cs="Times New Roman"/>
          <w:sz w:val="24"/>
        </w:rPr>
        <w:t xml:space="preserve">, </w:t>
      </w:r>
      <w:r w:rsidR="004B6F16">
        <w:rPr>
          <w:rFonts w:ascii="Times New Roman" w:hAnsi="Times New Roman" w:cs="Times New Roman" w:hint="eastAsia"/>
          <w:sz w:val="24"/>
        </w:rPr>
        <w:t>mos</w:t>
      </w:r>
      <w:r w:rsidR="004A1CC0">
        <w:rPr>
          <w:rFonts w:ascii="Times New Roman" w:hAnsi="Times New Roman" w:cs="Times New Roman" w:hint="eastAsia"/>
          <w:sz w:val="24"/>
        </w:rPr>
        <w:t>t</w:t>
      </w:r>
      <w:r>
        <w:rPr>
          <w:rFonts w:ascii="Times New Roman" w:hAnsi="Times New Roman" w:cs="Times New Roman"/>
          <w:sz w:val="24"/>
        </w:rPr>
        <w:t xml:space="preserve"> of which are</w:t>
      </w:r>
      <w:r w:rsidR="00C24EAB">
        <w:rPr>
          <w:rFonts w:ascii="Times New Roman" w:hAnsi="Times New Roman" w:cs="Times New Roman"/>
          <w:sz w:val="24"/>
        </w:rPr>
        <w:t xml:space="preserve"> due to</w:t>
      </w:r>
      <w:r w:rsidR="002E3A5A">
        <w:rPr>
          <w:rFonts w:ascii="Times New Roman" w:hAnsi="Times New Roman" w:cs="Times New Roman"/>
          <w:sz w:val="24"/>
        </w:rPr>
        <w:t xml:space="preserve"> </w:t>
      </w:r>
      <w:r w:rsidR="00EE5DB9">
        <w:rPr>
          <w:rFonts w:ascii="Times New Roman" w:hAnsi="Times New Roman" w:cs="Times New Roman"/>
          <w:sz w:val="24"/>
        </w:rPr>
        <w:t>financial</w:t>
      </w:r>
      <w:r w:rsidR="007A7F92">
        <w:rPr>
          <w:rFonts w:ascii="Times New Roman" w:hAnsi="Times New Roman" w:cs="Times New Roman"/>
          <w:sz w:val="24"/>
        </w:rPr>
        <w:t xml:space="preserve"> </w:t>
      </w:r>
      <w:r w:rsidR="00735C69">
        <w:rPr>
          <w:rFonts w:ascii="Times New Roman" w:hAnsi="Times New Roman" w:cs="Times New Roman"/>
          <w:sz w:val="24"/>
        </w:rPr>
        <w:t xml:space="preserve">difficulties </w:t>
      </w:r>
      <w:r w:rsidR="007A7F92">
        <w:rPr>
          <w:rFonts w:ascii="Times New Roman" w:hAnsi="Times New Roman" w:cs="Times New Roman"/>
          <w:sz w:val="24"/>
        </w:rPr>
        <w:fldChar w:fldCharType="begin"/>
      </w:r>
      <w:r w:rsidR="00545DB7">
        <w:rPr>
          <w:rFonts w:ascii="Times New Roman" w:hAnsi="Times New Roman" w:cs="Times New Roman"/>
          <w:sz w:val="24"/>
        </w:rPr>
        <w:instrText xml:space="preserve"> ADDIN ZOTERO_ITEM CSL_CITATION {"citationID":"GwUgpr1J","properties":{"formattedCitation":"(Ringle et al., 2024)","plainCitation":"(Ringle et al., 2024)","noteIndex":0},"citationItems":[{"id":54,"uris":["http://zotero.org/users/16965026/items/73SU8WPF"],"itemData":{"id":54,"type":"article-journal","container-title":"Journal of Adolescent Health","ISSN":"1054-139X","issue":"2","journalAbbreviation":"Journal of Adolescent Health","note":"publisher: Elsevier","page":"268-276","title":"Mixed-methods examination of adolescent-reported barriers to accessing mental health services","volume":"74","author":[{"family":"Ringle","given":"Vanesa A Mora"},{"family":"Sung","given":"Jenna Y"},{"family":"Roulston","given":"Chantelle A"},{"family":"Schleider","given":"Jessica L"}],"issued":{"date-parts":[["2024"]]}}}],"schema":"https://github.com/citation-style-language/schema/raw/master/csl-citation.json"} </w:instrText>
      </w:r>
      <w:r w:rsidR="007A7F92">
        <w:rPr>
          <w:rFonts w:ascii="Times New Roman" w:hAnsi="Times New Roman" w:cs="Times New Roman"/>
          <w:sz w:val="24"/>
        </w:rPr>
        <w:fldChar w:fldCharType="separate"/>
      </w:r>
      <w:r w:rsidR="007A7F92">
        <w:rPr>
          <w:rFonts w:ascii="Times New Roman" w:hAnsi="Times New Roman" w:cs="Times New Roman"/>
          <w:noProof/>
          <w:sz w:val="24"/>
        </w:rPr>
        <w:t>(Ringle et al., 2024)</w:t>
      </w:r>
      <w:r w:rsidR="007A7F92">
        <w:rPr>
          <w:rFonts w:ascii="Times New Roman" w:hAnsi="Times New Roman" w:cs="Times New Roman"/>
          <w:sz w:val="24"/>
        </w:rPr>
        <w:fldChar w:fldCharType="end"/>
      </w:r>
      <w:r w:rsidR="00735C69">
        <w:rPr>
          <w:rFonts w:ascii="Times New Roman" w:hAnsi="Times New Roman" w:cs="Times New Roman"/>
          <w:sz w:val="24"/>
        </w:rPr>
        <w:t>,</w:t>
      </w:r>
      <w:r w:rsidR="00EE5DB9">
        <w:rPr>
          <w:rFonts w:ascii="Times New Roman" w:hAnsi="Times New Roman" w:cs="Times New Roman"/>
          <w:sz w:val="24"/>
        </w:rPr>
        <w:t xml:space="preserve"> </w:t>
      </w:r>
      <w:r w:rsidR="002E3A5A">
        <w:rPr>
          <w:rFonts w:ascii="Times New Roman" w:hAnsi="Times New Roman" w:cs="Times New Roman"/>
          <w:sz w:val="24"/>
        </w:rPr>
        <w:t xml:space="preserve">structural </w:t>
      </w:r>
      <w:r w:rsidR="00EE5DB9">
        <w:rPr>
          <w:rFonts w:ascii="Times New Roman" w:hAnsi="Times New Roman" w:cs="Times New Roman"/>
          <w:sz w:val="24"/>
        </w:rPr>
        <w:t>barriers</w:t>
      </w:r>
      <w:r w:rsidR="00574DD4">
        <w:rPr>
          <w:rFonts w:ascii="Times New Roman" w:hAnsi="Times New Roman" w:cs="Times New Roman" w:hint="eastAsia"/>
          <w:sz w:val="24"/>
        </w:rPr>
        <w:t xml:space="preserve"> </w:t>
      </w:r>
      <w:r w:rsidR="00574DD4">
        <w:rPr>
          <w:rFonts w:ascii="Times New Roman" w:hAnsi="Times New Roman" w:cs="Times New Roman"/>
          <w:sz w:val="24"/>
        </w:rPr>
        <w:fldChar w:fldCharType="begin"/>
      </w:r>
      <w:r w:rsidR="00545DB7">
        <w:rPr>
          <w:rFonts w:ascii="Times New Roman" w:hAnsi="Times New Roman" w:cs="Times New Roman"/>
          <w:sz w:val="24"/>
        </w:rPr>
        <w:instrText xml:space="preserve"> ADDIN ZOTERO_ITEM CSL_CITATION {"citationID":"l1cqdE6Y","properties":{"formattedCitation":"(Rank &amp; Hirschl, 2015)","plainCitation":"(Rank &amp; Hirschl, 2015)","noteIndex":0},"citationItems":[{"id":61,"uris":["http://zotero.org/users/16965026/items/NCQT2RW2"],"itemData":{"id":61,"type":"article-journal","abstract":"Research on poverty in the United States has largely consisted of examining cross-sectional levels of absolute poverty. In this analysis, we focus on  understanding relative poverty within a life course context. Specifically, we  analyze the likelihood of individuals falling below the 20th percentile and the  10th percentile of the income distribution between the ages of 25 and 60. A  series of life tables are constructed using the nationally representative Panel  Study of Income Dynamics data set. This includes panel data from 1968 through  2011. Results indicate that the prevalence of relative poverty is quite high.  Consequently, between the ages of 25 to 60, 61.8 percent of the population will  experience a year below the 20th percentile, and 42.1 percent will experience a  year below the 10th percentile. Characteristics associated with experiencing  these levels of poverty include those who are younger, nonwhite, female, not  married, with 12 years or less of education, or who have a work disability.","container-title":"PloS one","DOI":"10.1371/journal.pone.0133513","ISSN":"1932-6203","issue":"7","journalAbbreviation":"PLoS One","language":"eng","note":"publisher-place: United States\nPMID: 26200781 \nPMCID: PMC4511740","page":"e0133513","title":"The Likelihood of Experiencing Relative Poverty over the Life Course.","volume":"10","author":[{"family":"Rank","given":"Mark R."},{"family":"Hirschl","given":"Thomas A."}],"issued":{"date-parts":[["2015"]]}}}],"schema":"https://github.com/citation-style-language/schema/raw/master/csl-citation.json"} </w:instrText>
      </w:r>
      <w:r w:rsidR="00574DD4">
        <w:rPr>
          <w:rFonts w:ascii="Times New Roman" w:hAnsi="Times New Roman" w:cs="Times New Roman"/>
          <w:sz w:val="24"/>
        </w:rPr>
        <w:fldChar w:fldCharType="separate"/>
      </w:r>
      <w:r w:rsidR="00574DD4" w:rsidRPr="00574DD4">
        <w:rPr>
          <w:rFonts w:ascii="Times New Roman" w:hAnsi="Times New Roman" w:cs="Times New Roman" w:hint="eastAsia"/>
          <w:sz w:val="24"/>
        </w:rPr>
        <w:t>(Rank &amp; Hirschl, 2015)</w:t>
      </w:r>
      <w:r w:rsidR="00574DD4">
        <w:rPr>
          <w:rFonts w:ascii="Times New Roman" w:hAnsi="Times New Roman" w:cs="Times New Roman"/>
          <w:sz w:val="24"/>
        </w:rPr>
        <w:fldChar w:fldCharType="end"/>
      </w:r>
      <w:r w:rsidR="00FB0573">
        <w:rPr>
          <w:rFonts w:ascii="Times New Roman" w:hAnsi="Times New Roman" w:cs="Times New Roman"/>
          <w:sz w:val="24"/>
        </w:rPr>
        <w:t xml:space="preserve">, </w:t>
      </w:r>
      <w:r w:rsidR="00735C69">
        <w:rPr>
          <w:rFonts w:ascii="Times New Roman" w:hAnsi="Times New Roman" w:cs="Times New Roman"/>
          <w:sz w:val="24"/>
        </w:rPr>
        <w:t xml:space="preserve">self-perceived </w:t>
      </w:r>
      <w:r w:rsidR="002017EA">
        <w:rPr>
          <w:rFonts w:ascii="Times New Roman" w:hAnsi="Times New Roman" w:cs="Times New Roman"/>
          <w:sz w:val="24"/>
        </w:rPr>
        <w:t>stigma</w:t>
      </w:r>
      <w:r w:rsidR="002017EA" w:rsidRPr="002B09C4">
        <w:rPr>
          <w:rFonts w:ascii="Times New Roman" w:hAnsi="Times New Roman" w:cs="Times New Roman"/>
          <w:color w:val="000000" w:themeColor="text1"/>
          <w:sz w:val="24"/>
        </w:rPr>
        <w:fldChar w:fldCharType="begin"/>
      </w:r>
      <w:r w:rsidR="00545DB7">
        <w:rPr>
          <w:rFonts w:ascii="Times New Roman" w:hAnsi="Times New Roman" w:cs="Times New Roman"/>
          <w:color w:val="000000" w:themeColor="text1"/>
          <w:sz w:val="24"/>
        </w:rPr>
        <w:instrText xml:space="preserve"> ADDIN ZOTERO_ITEM CSL_CITATION {"citationID":"uyZKq0JZ","properties":{"formattedCitation":"(Aisbett et al., 2007; Anyon et al., 2013)","plainCitation":"(Aisbett et al., 2007; Anyon et al., 2013)","dontUpdate":true,"noteIndex":0},"citationItems":[{"id":3,"uris":["http://zotero.org/users/16965026/items/DB3EEFJ6"],"itemData":{"id":3,"type":"article-journal","container-title":"Rural and remote health","ISSN":"1445-6354","issue":"1","journalAbbreviation":"Rural and remote health","note":"publisher: James Cook University Townsville QLD.","page":"1-10","title":"Understanding barriers to mental health service utilization for adolescents in rural Australia","volume":"7","author":[{"family":"Aisbett","given":"DL"},{"family":"Boyd","given":"Candice P"},{"family":"Francis","given":"Karen J"},{"family":"Newnham","given":"Krystal"}],"issued":{"date-parts":[["2007"]]}}},{"id":56,"uris":["http://zotero.org/users/16965026/items/85HUDVRC"],"itemData":{"id":56,"type":"article-journal","container-title":"Journal of school h</w:instrText>
      </w:r>
      <w:r w:rsidR="00545DB7">
        <w:rPr>
          <w:rFonts w:ascii="Times New Roman" w:hAnsi="Times New Roman" w:cs="Times New Roman" w:hint="eastAsia"/>
          <w:color w:val="000000" w:themeColor="text1"/>
          <w:sz w:val="24"/>
        </w:rPr>
        <w:instrText>ealth","ISSN":"0022-4391","issue":"8","journalAbbreviation":"Journal of school health","note":"publisher: Wiley Online Library","page":"562-572","title":"Help</w:instrText>
      </w:r>
      <w:r w:rsidR="00545DB7">
        <w:rPr>
          <w:rFonts w:ascii="Times New Roman" w:hAnsi="Times New Roman" w:cs="Times New Roman" w:hint="eastAsia"/>
          <w:color w:val="000000" w:themeColor="text1"/>
          <w:sz w:val="24"/>
        </w:rPr>
        <w:instrText>‐</w:instrText>
      </w:r>
      <w:r w:rsidR="00545DB7">
        <w:rPr>
          <w:rFonts w:ascii="Times New Roman" w:hAnsi="Times New Roman" w:cs="Times New Roman" w:hint="eastAsia"/>
          <w:color w:val="000000" w:themeColor="text1"/>
          <w:sz w:val="24"/>
        </w:rPr>
        <w:instrText>seeking in the school context: Understanding Chinese American adolescents' underutilization of s</w:instrText>
      </w:r>
      <w:r w:rsidR="00545DB7">
        <w:rPr>
          <w:rFonts w:ascii="Times New Roman" w:hAnsi="Times New Roman" w:cs="Times New Roman"/>
          <w:color w:val="000000" w:themeColor="text1"/>
          <w:sz w:val="24"/>
        </w:rPr>
        <w:instrText xml:space="preserve">chool health services","volume":"83","author":[{"family":"Anyon","given":"Yolanda"},{"family":"Whitaker","given":"Kelly"},{"family":"Shields","given":"John P"},{"family":"Franks","given":"Heather"}],"issued":{"date-parts":[["2013"]]}}}],"schema":"https://github.com/citation-style-language/schema/raw/master/csl-citation.json"} </w:instrText>
      </w:r>
      <w:r w:rsidR="002017EA" w:rsidRPr="002B09C4">
        <w:rPr>
          <w:rFonts w:ascii="Times New Roman" w:hAnsi="Times New Roman" w:cs="Times New Roman"/>
          <w:color w:val="000000" w:themeColor="text1"/>
          <w:sz w:val="24"/>
        </w:rPr>
        <w:fldChar w:fldCharType="separate"/>
      </w:r>
      <w:r w:rsidR="00574935">
        <w:rPr>
          <w:rFonts w:ascii="Times New Roman" w:hAnsi="Times New Roman" w:cs="Times New Roman" w:hint="eastAsia"/>
          <w:color w:val="000000" w:themeColor="text1"/>
          <w:sz w:val="24"/>
        </w:rPr>
        <w:t xml:space="preserve"> </w:t>
      </w:r>
      <w:r w:rsidR="00574935" w:rsidRPr="00574935">
        <w:rPr>
          <w:rFonts w:ascii="Times New Roman" w:hAnsi="Times New Roman" w:cs="Times New Roman" w:hint="eastAsia"/>
          <w:sz w:val="24"/>
        </w:rPr>
        <w:t>(Aisbett et al., 2007; Anyon et al., 2013)</w:t>
      </w:r>
      <w:r w:rsidR="002017EA" w:rsidRPr="002B09C4">
        <w:rPr>
          <w:rFonts w:ascii="Times New Roman" w:hAnsi="Times New Roman" w:cs="Times New Roman"/>
          <w:color w:val="000000" w:themeColor="text1"/>
          <w:sz w:val="24"/>
        </w:rPr>
        <w:fldChar w:fldCharType="end"/>
      </w:r>
      <w:r w:rsidR="002017EA" w:rsidRPr="002B09C4">
        <w:rPr>
          <w:rFonts w:ascii="Times New Roman" w:hAnsi="Times New Roman" w:cs="Times New Roman"/>
          <w:color w:val="000000" w:themeColor="text1"/>
          <w:sz w:val="24"/>
        </w:rPr>
        <w:t xml:space="preserve"> </w:t>
      </w:r>
      <w:r w:rsidR="000B0F6D" w:rsidRPr="002B09C4">
        <w:rPr>
          <w:rFonts w:ascii="Times New Roman" w:hAnsi="Times New Roman" w:cs="Times New Roman"/>
          <w:color w:val="000000" w:themeColor="text1"/>
          <w:sz w:val="24"/>
        </w:rPr>
        <w:t>and mental health literacy</w:t>
      </w:r>
      <w:r w:rsidR="00BE3E0E" w:rsidRPr="002B09C4">
        <w:rPr>
          <w:rFonts w:ascii="Times New Roman" w:hAnsi="Times New Roman" w:cs="Times New Roman" w:hint="eastAsia"/>
          <w:color w:val="000000" w:themeColor="text1"/>
          <w:sz w:val="24"/>
        </w:rPr>
        <w:t xml:space="preserve"> </w:t>
      </w:r>
      <w:r w:rsidR="00BE3E0E" w:rsidRPr="002B09C4">
        <w:rPr>
          <w:rFonts w:ascii="Times New Roman" w:hAnsi="Times New Roman" w:cs="Times New Roman"/>
          <w:color w:val="000000" w:themeColor="text1"/>
          <w:sz w:val="24"/>
        </w:rPr>
        <w:fldChar w:fldCharType="begin"/>
      </w:r>
      <w:r w:rsidR="00545DB7">
        <w:rPr>
          <w:rFonts w:ascii="Times New Roman" w:hAnsi="Times New Roman" w:cs="Times New Roman"/>
          <w:color w:val="000000" w:themeColor="text1"/>
          <w:sz w:val="24"/>
        </w:rPr>
        <w:instrText xml:space="preserve"> ADDIN ZOTERO_ITEM CSL_CITATION {"citationID":"mT0y8hP3","properties":{"formattedCitation":"(Andary et al., 2023; Mori et al., 2024; Tambling et al., 2023)","plainCitation":"(Andary et al., 2023; Mori et al., 2024; Tambling et al., 2023)","noteIndex":0},"citationItems":[{"id":22,"uris":["http://zotero.org/users/16965026/items/NEKK7FIN"],"itemData":{"id":22,"type":"article-journal","abstract":"While the importance of mental health and its impact on overall health and well-being has been widely recognized, there continue to be ongoing barriers to accessing mental health services. This is particularly poignant in countries in Southeast Asia (SEA) where there may be further stigma in accessing mental health services. As no reviews have been undertaken on this topic, this review aims to outline the barriers and enablers to access and utilization of mental health care services in SEA. Searches were undertaken in commercially produced and gray literature sources. Two independent reviewers screened the results. The data were then independently extracted, which was then collated and synthesized, using the Health Belief Model (HMB) as a framework. Twelve studies were included in the review. Under the HBM, barriers were grouped into: stigma, poor health literacy, internalized reasons, cultural beliefs, lack of training of health professionals, quality of service, and poor distribution of resources. Enablers included: social support, outreach services, structural stigma, self-awareness, resources and information, accessibility and affordability, and positive attitudes and beliefs about health professionals. Those accessing mental health care in SEA are confronted by complex barriers and few enablers. Ongoing stigma and a distinct lack of resources pose the greatest challenges, which are even more amplified for those in rural areas and minority groups. A multifaceted strategy that improves the structures, processes, and outcomes of mental health is required within these communities.","container-title":"Asia-Pacific Psychiatry","DOI":"10.1111/appy.12549","ISSN":"1758-5864, 1758-5872","issue":"4","journalAbbreviation":"Asia-Pacific Psychiatry","language":"en","page":"e12549","source":"DOI.org (Crossref)","title":"Barriers and enablers to access and utilization of mental health care services across Southeast Asia: A preliminary scoping review","title-short":"Barriers and enablers to access and utilization of mental health care services across Southeast Asia","volume":"15","author":[{"family":"Andary","given":"Sleiman"},{"family":"Bassani","given":"Jason"},{"family":"Burrell","given":"Gus"},{"family":"Cole","given":"Eliza"},{"family":"Evans","given":"Rhiannon"},{"family":"Redman","given":"Emily"},{"family":"Kumar","given":"Saravana"}],"issued":{"date-parts":[["2023",12]]}}},{"id":65,"uris":["http://zotero.org/users/16965026/items/MCB6926G"],"itemData":{"id":65,"type":"article-journal","abstract":"The unmet need for mental health care is a global concern. There is a lack of cross-cultural studies examining adolescent help-seeking behavior from both formal and informal sources, including both high-and lower-income countries. This study investigates mental health help-seeking behavior in eight Asian and European countries. Data from 13,184 adolescents aged 13–15 (51% girls) was analysed using mixed-effects logistic regression with school-wise random intercepts to compare countries and genders. Although a significant proportion of adolescents considered getting or sought informal help, formal help-seeking remained exceptionally low, especially in middle-income countries (&lt; 1%), while it ranged from 2 to 7% in high-income countries. Among adolescents with high emotional and behavioral problems (scoring above the 90th percentile on the Strengths and Difficulties Questionnaire), 1–2% of those in middle-income countries and 6–25% of those in high-income countries sought formal help. Girls generally seek more help than boys. The study shows the most adolescents do not receive formal help for mental health problems. The unmet need gap is enormous, especially in lower-income countries. Informal sources of support, including relatives, peers, and teachers, play a crucial role, especially in lower-income countries.","container-title":"European Child &amp; Adolescent Psychiatry","DOI":"10.1007/s00787-024-02472-0","ISSN":"1435-165X","issue":"12","journalAbbreviation":"European Child &amp; Adolescent Psychiatry","page":"4349-4359","title":"Unmet need for mental health care among adolescents in Asia and Europe","volume":"33","author":[{"family":"Mori","given":"Yuko"},{"family":"Sourander","given":"Andre"},{"family":"Mishina","given":"Kaisa"},{"family":"Ståhlberg","given":"Tiia"},{"family":"Klomek","given":"Anat Brunstein"},{"family":"Kolaitis","given":"Gerasimos"},{"family":"Kaneko","given":"Hitoshi"},{"family":"Li","given":"Liping"},{"family":"Huong","given":"Mai Nguyen"},{"family":"Praharaj","given":"Samir Kumar"},{"family":"Kyrrestad","given":"Henriette"},{"family":"Lempinen","given":"Lotta"},{"family":"Heinonen","given":"Emmi"}],"issued":{"date-parts":[["2024",12,1]]}}},{"id":95,"uris":["http://zotero.org/users/16965026/items/UC26MBPF"],"itemData":{"id":95,"type":"article-journal","container-title":"International journal of mental health and addiction","ISSN":"1557-1874","issue":"3","journalAbbreviation":"International journal of mental health and addiction","note":"publisher: Springer","page":"1867-1881","title":"Mental health literacy: a critical target for narrowing racial disparities in behavioral health","volume":"21","author":[{"family":"Tambling","given":"RR"},{"family":"D’Aniello","given":"C"},{"family":"Russell","given":"BS"}],"issued":{"date-parts":[["2023"]]}}}],"schema":"https://github.com/citation-style-language/schema/raw/master/csl-citation.json"} </w:instrText>
      </w:r>
      <w:r w:rsidR="00BE3E0E" w:rsidRPr="002B09C4">
        <w:rPr>
          <w:rFonts w:ascii="Times New Roman" w:hAnsi="Times New Roman" w:cs="Times New Roman"/>
          <w:color w:val="000000" w:themeColor="text1"/>
          <w:sz w:val="24"/>
        </w:rPr>
        <w:fldChar w:fldCharType="separate"/>
      </w:r>
      <w:r w:rsidR="00643E1A" w:rsidRPr="00643E1A">
        <w:rPr>
          <w:rFonts w:ascii="Times New Roman" w:hAnsi="Times New Roman" w:cs="Times New Roman" w:hint="eastAsia"/>
          <w:sz w:val="24"/>
        </w:rPr>
        <w:t xml:space="preserve">(Andary et al., </w:t>
      </w:r>
      <w:r w:rsidR="00643E1A" w:rsidRPr="00643E1A">
        <w:rPr>
          <w:rFonts w:ascii="Times New Roman" w:hAnsi="Times New Roman" w:cs="Times New Roman" w:hint="eastAsia"/>
          <w:sz w:val="24"/>
        </w:rPr>
        <w:lastRenderedPageBreak/>
        <w:t>2023; Mori et al., 2024; Tambling et al., 2023)</w:t>
      </w:r>
      <w:r w:rsidR="00BE3E0E" w:rsidRPr="002B09C4">
        <w:rPr>
          <w:rFonts w:ascii="Times New Roman" w:hAnsi="Times New Roman" w:cs="Times New Roman"/>
          <w:color w:val="000000" w:themeColor="text1"/>
          <w:sz w:val="24"/>
        </w:rPr>
        <w:fldChar w:fldCharType="end"/>
      </w:r>
      <w:r w:rsidR="000B0F6D" w:rsidRPr="002B09C4">
        <w:rPr>
          <w:rFonts w:ascii="Times New Roman" w:hAnsi="Times New Roman" w:cs="Times New Roman"/>
          <w:color w:val="000000" w:themeColor="text1"/>
          <w:sz w:val="24"/>
        </w:rPr>
        <w:t xml:space="preserve">. </w:t>
      </w:r>
      <w:r w:rsidR="0063286A">
        <w:rPr>
          <w:rFonts w:ascii="Times New Roman" w:hAnsi="Times New Roman" w:cs="Times New Roman" w:hint="eastAsia"/>
          <w:color w:val="000000" w:themeColor="text1"/>
          <w:sz w:val="24"/>
        </w:rPr>
        <w:t>A</w:t>
      </w:r>
      <w:r w:rsidR="00DA01EB" w:rsidRPr="002B09C4">
        <w:rPr>
          <w:rFonts w:ascii="Times New Roman" w:hAnsi="Times New Roman" w:cs="Times New Roman" w:hint="eastAsia"/>
          <w:color w:val="000000" w:themeColor="text1"/>
          <w:sz w:val="24"/>
        </w:rPr>
        <w:t xml:space="preserve"> U.S. study</w:t>
      </w:r>
      <w:r w:rsidR="0063286A">
        <w:rPr>
          <w:rFonts w:ascii="Times New Roman" w:hAnsi="Times New Roman" w:cs="Times New Roman" w:hint="eastAsia"/>
          <w:color w:val="000000" w:themeColor="text1"/>
          <w:sz w:val="24"/>
        </w:rPr>
        <w:t xml:space="preserve"> indicates </w:t>
      </w:r>
      <w:r w:rsidR="0063286A">
        <w:rPr>
          <w:rFonts w:ascii="Times New Roman" w:hAnsi="Times New Roman" w:cs="Times New Roman"/>
          <w:color w:val="000000" w:themeColor="text1"/>
          <w:sz w:val="24"/>
        </w:rPr>
        <w:t>that</w:t>
      </w:r>
      <w:r w:rsidR="0063286A">
        <w:rPr>
          <w:rFonts w:ascii="Times New Roman" w:hAnsi="Times New Roman" w:cs="Times New Roman" w:hint="eastAsia"/>
          <w:color w:val="000000" w:themeColor="text1"/>
          <w:sz w:val="24"/>
        </w:rPr>
        <w:t xml:space="preserve"> r</w:t>
      </w:r>
      <w:r w:rsidR="0063286A" w:rsidRPr="007B104F">
        <w:rPr>
          <w:rFonts w:ascii="Times New Roman" w:hAnsi="Times New Roman" w:cs="Times New Roman"/>
          <w:color w:val="000000" w:themeColor="text1"/>
          <w:sz w:val="24"/>
        </w:rPr>
        <w:t>esource constraints</w:t>
      </w:r>
      <w:r w:rsidR="0063286A">
        <w:rPr>
          <w:rFonts w:ascii="Times New Roman" w:hAnsi="Times New Roman" w:cs="Times New Roman" w:hint="eastAsia"/>
          <w:color w:val="000000" w:themeColor="text1"/>
          <w:sz w:val="24"/>
        </w:rPr>
        <w:t xml:space="preserve"> </w:t>
      </w:r>
      <w:r w:rsidR="002872DF">
        <w:rPr>
          <w:rFonts w:ascii="Times New Roman" w:hAnsi="Times New Roman" w:cs="Times New Roman" w:hint="eastAsia"/>
          <w:color w:val="000000" w:themeColor="text1"/>
          <w:sz w:val="24"/>
        </w:rPr>
        <w:t xml:space="preserve">from school hinder students </w:t>
      </w:r>
      <w:r w:rsidR="002872DF">
        <w:rPr>
          <w:rFonts w:ascii="Times New Roman" w:hAnsi="Times New Roman" w:cs="Times New Roman"/>
          <w:color w:val="000000" w:themeColor="text1"/>
          <w:sz w:val="24"/>
        </w:rPr>
        <w:t>from using</w:t>
      </w:r>
      <w:r w:rsidR="002872DF">
        <w:rPr>
          <w:rFonts w:ascii="Times New Roman" w:hAnsi="Times New Roman" w:cs="Times New Roman" w:hint="eastAsia"/>
          <w:color w:val="000000" w:themeColor="text1"/>
          <w:sz w:val="24"/>
        </w:rPr>
        <w:t xml:space="preserve"> mental health services </w:t>
      </w:r>
      <w:r w:rsidR="002872DF">
        <w:rPr>
          <w:rFonts w:ascii="Times New Roman" w:hAnsi="Times New Roman" w:cs="Times New Roman"/>
          <w:color w:val="000000" w:themeColor="text1"/>
          <w:sz w:val="24"/>
        </w:rPr>
        <w:t>at</w:t>
      </w:r>
      <w:r w:rsidR="002872DF">
        <w:rPr>
          <w:rFonts w:ascii="Times New Roman" w:hAnsi="Times New Roman" w:cs="Times New Roman" w:hint="eastAsia"/>
          <w:color w:val="000000" w:themeColor="text1"/>
          <w:sz w:val="24"/>
        </w:rPr>
        <w:t xml:space="preserve"> an early stage, with </w:t>
      </w:r>
      <w:r w:rsidR="00182BED">
        <w:rPr>
          <w:rFonts w:ascii="Times New Roman" w:hAnsi="Times New Roman" w:cs="Times New Roman" w:hint="eastAsia"/>
          <w:color w:val="000000" w:themeColor="text1"/>
          <w:sz w:val="24"/>
        </w:rPr>
        <w:t xml:space="preserve">82%, 78% and 51% of </w:t>
      </w:r>
      <w:r w:rsidR="00EC4397" w:rsidRPr="002B09C4">
        <w:rPr>
          <w:rFonts w:ascii="Times New Roman" w:hAnsi="Times New Roman" w:cs="Times New Roman" w:hint="eastAsia"/>
          <w:color w:val="000000" w:themeColor="text1"/>
          <w:sz w:val="24"/>
        </w:rPr>
        <w:t>t</w:t>
      </w:r>
      <w:r w:rsidR="007002B2" w:rsidRPr="002B09C4">
        <w:rPr>
          <w:rFonts w:ascii="Times New Roman" w:hAnsi="Times New Roman" w:cs="Times New Roman"/>
          <w:color w:val="000000" w:themeColor="text1"/>
          <w:sz w:val="24"/>
        </w:rPr>
        <w:t xml:space="preserve">eachers </w:t>
      </w:r>
      <w:r w:rsidR="008B7DA3" w:rsidRPr="002B09C4">
        <w:rPr>
          <w:rFonts w:ascii="Times New Roman" w:hAnsi="Times New Roman" w:cs="Times New Roman" w:hint="eastAsia"/>
          <w:color w:val="000000" w:themeColor="text1"/>
          <w:sz w:val="24"/>
        </w:rPr>
        <w:t xml:space="preserve">reported </w:t>
      </w:r>
      <w:r w:rsidR="001517A9">
        <w:rPr>
          <w:rFonts w:ascii="Times New Roman" w:hAnsi="Times New Roman" w:cs="Times New Roman" w:hint="eastAsia"/>
          <w:color w:val="000000" w:themeColor="text1"/>
          <w:sz w:val="24"/>
        </w:rPr>
        <w:t xml:space="preserve">a lack of </w:t>
      </w:r>
      <w:r w:rsidR="00272500">
        <w:rPr>
          <w:rFonts w:ascii="Times New Roman" w:hAnsi="Times New Roman" w:cs="Times New Roman" w:hint="eastAsia"/>
          <w:color w:val="000000" w:themeColor="text1"/>
          <w:sz w:val="24"/>
        </w:rPr>
        <w:t>school mental health professionals,</w:t>
      </w:r>
      <w:r w:rsidR="00227BF4" w:rsidRPr="002B09C4">
        <w:rPr>
          <w:rFonts w:ascii="Times New Roman" w:hAnsi="Times New Roman" w:cs="Times New Roman" w:hint="eastAsia"/>
          <w:color w:val="000000" w:themeColor="text1"/>
          <w:sz w:val="24"/>
        </w:rPr>
        <w:t xml:space="preserve"> </w:t>
      </w:r>
      <w:r w:rsidR="00781E10">
        <w:rPr>
          <w:rFonts w:ascii="Times New Roman" w:hAnsi="Times New Roman" w:cs="Times New Roman" w:hint="eastAsia"/>
          <w:color w:val="000000" w:themeColor="text1"/>
          <w:sz w:val="24"/>
        </w:rPr>
        <w:t>in</w:t>
      </w:r>
      <w:r w:rsidR="008B7DA3" w:rsidRPr="002B09C4">
        <w:rPr>
          <w:rFonts w:ascii="Times New Roman" w:hAnsi="Times New Roman" w:cs="Times New Roman" w:hint="eastAsia"/>
          <w:color w:val="000000" w:themeColor="text1"/>
          <w:sz w:val="24"/>
        </w:rPr>
        <w:t>adequate</w:t>
      </w:r>
      <w:r w:rsidR="00290FD0" w:rsidRPr="002B09C4">
        <w:rPr>
          <w:rFonts w:ascii="Times New Roman" w:hAnsi="Times New Roman" w:cs="Times New Roman" w:hint="eastAsia"/>
          <w:color w:val="000000" w:themeColor="text1"/>
          <w:sz w:val="24"/>
        </w:rPr>
        <w:t xml:space="preserve"> </w:t>
      </w:r>
      <w:r w:rsidR="00290FD0" w:rsidRPr="002B09C4">
        <w:rPr>
          <w:rFonts w:ascii="Times New Roman" w:hAnsi="Times New Roman" w:cs="Times New Roman"/>
          <w:color w:val="000000" w:themeColor="text1"/>
          <w:sz w:val="24"/>
        </w:rPr>
        <w:t>training</w:t>
      </w:r>
      <w:r w:rsidR="00290FD0" w:rsidRPr="002B09C4">
        <w:rPr>
          <w:rFonts w:ascii="Times New Roman" w:hAnsi="Times New Roman" w:cs="Times New Roman" w:hint="eastAsia"/>
          <w:color w:val="000000" w:themeColor="text1"/>
          <w:sz w:val="24"/>
        </w:rPr>
        <w:t xml:space="preserve"> for dealing with children</w:t>
      </w:r>
      <w:r w:rsidR="00290FD0" w:rsidRPr="002B09C4">
        <w:rPr>
          <w:rFonts w:ascii="Times New Roman" w:hAnsi="Times New Roman" w:cs="Times New Roman"/>
          <w:color w:val="000000" w:themeColor="text1"/>
          <w:sz w:val="24"/>
        </w:rPr>
        <w:t>’</w:t>
      </w:r>
      <w:r w:rsidR="00290FD0" w:rsidRPr="002B09C4">
        <w:rPr>
          <w:rFonts w:ascii="Times New Roman" w:hAnsi="Times New Roman" w:cs="Times New Roman" w:hint="eastAsia"/>
          <w:color w:val="000000" w:themeColor="text1"/>
          <w:sz w:val="24"/>
        </w:rPr>
        <w:t xml:space="preserve">s mental health needs and </w:t>
      </w:r>
      <w:r w:rsidR="00924766" w:rsidRPr="002B09C4">
        <w:rPr>
          <w:rFonts w:ascii="Times New Roman" w:hAnsi="Times New Roman" w:cs="Times New Roman" w:hint="eastAsia"/>
          <w:color w:val="000000" w:themeColor="text1"/>
          <w:sz w:val="24"/>
        </w:rPr>
        <w:t xml:space="preserve">difficulties in identifying </w:t>
      </w:r>
      <w:r w:rsidR="004573AF">
        <w:rPr>
          <w:rFonts w:ascii="Times New Roman" w:hAnsi="Times New Roman" w:cs="Times New Roman" w:hint="eastAsia"/>
          <w:color w:val="000000" w:themeColor="text1"/>
          <w:sz w:val="24"/>
        </w:rPr>
        <w:t>the</w:t>
      </w:r>
      <w:r w:rsidR="00924766" w:rsidRPr="002B09C4">
        <w:rPr>
          <w:rFonts w:ascii="Times New Roman" w:hAnsi="Times New Roman" w:cs="Times New Roman" w:hint="eastAsia"/>
          <w:color w:val="000000" w:themeColor="text1"/>
          <w:sz w:val="24"/>
        </w:rPr>
        <w:t xml:space="preserve"> needs</w:t>
      </w:r>
      <w:r w:rsidR="00744DA6">
        <w:rPr>
          <w:rFonts w:ascii="Times New Roman" w:hAnsi="Times New Roman" w:cs="Times New Roman" w:hint="eastAsia"/>
          <w:color w:val="000000" w:themeColor="text1"/>
          <w:sz w:val="24"/>
        </w:rPr>
        <w:t xml:space="preserve"> </w:t>
      </w:r>
      <w:r w:rsidR="00744DA6" w:rsidRPr="002B09C4">
        <w:rPr>
          <w:rFonts w:ascii="Times New Roman" w:hAnsi="Times New Roman" w:cs="Times New Roman"/>
          <w:color w:val="000000" w:themeColor="text1"/>
          <w:sz w:val="24"/>
        </w:rPr>
        <w:fldChar w:fldCharType="begin"/>
      </w:r>
      <w:r w:rsidR="00744DA6">
        <w:rPr>
          <w:rFonts w:ascii="Times New Roman" w:hAnsi="Times New Roman" w:cs="Times New Roman"/>
          <w:color w:val="000000" w:themeColor="text1"/>
          <w:sz w:val="24"/>
        </w:rPr>
        <w:instrText xml:space="preserve"> ADDIN ZOTERO_ITEM CSL_CITATION {"citationID":"6hMarjrO","properties":{"formattedCitation":"(Reinke et al., 2011)","plainCitation":"(Reinke et al., 2011)","noteIndex":0},"citationItems":[{"id":82,"uris":["http://zotero.org/users/16965026/items/P6XZBNLM"],"itemData":{"id":82,"type":"article-journal","container-title":"School psychology quarterly","ISSN":"1939-1560","issue":"1","journalAbbreviation":"School psychology quarterly","note":"publisher: Educational Publishing Foundation","page":"1","title":"Supporting children's mental health in schools: Teacher perceptions of needs, roles, and barriers.","volume":"26","author":[{"family":"Reinke","given":"Wendy M"},{"family":"Stormont","given":"Melissa"},{"family":"Herman","given":"Keith C"},{"family":"Puri","given":"Rohini"},{"family":"Goel","given":"Nidhi"}],"issued":{"date-parts":[["2011"]]}}}],"schema":"https://github.com/citation-style-language/schema/raw/master/csl-citation.json"} </w:instrText>
      </w:r>
      <w:r w:rsidR="00744DA6" w:rsidRPr="002B09C4">
        <w:rPr>
          <w:rFonts w:ascii="Times New Roman" w:hAnsi="Times New Roman" w:cs="Times New Roman"/>
          <w:color w:val="000000" w:themeColor="text1"/>
          <w:sz w:val="24"/>
        </w:rPr>
        <w:fldChar w:fldCharType="separate"/>
      </w:r>
      <w:r w:rsidR="00744DA6" w:rsidRPr="002B09C4">
        <w:rPr>
          <w:rFonts w:ascii="Times New Roman" w:hAnsi="Times New Roman" w:cs="Times New Roman"/>
          <w:noProof/>
          <w:color w:val="000000" w:themeColor="text1"/>
          <w:sz w:val="24"/>
        </w:rPr>
        <w:t>(Reinke et al., 2011)</w:t>
      </w:r>
      <w:r w:rsidR="00744DA6" w:rsidRPr="002B09C4">
        <w:rPr>
          <w:rFonts w:ascii="Times New Roman" w:hAnsi="Times New Roman" w:cs="Times New Roman"/>
          <w:color w:val="000000" w:themeColor="text1"/>
          <w:sz w:val="24"/>
        </w:rPr>
        <w:fldChar w:fldCharType="end"/>
      </w:r>
      <w:r w:rsidR="00182BED">
        <w:rPr>
          <w:rFonts w:ascii="Times New Roman" w:hAnsi="Times New Roman" w:cs="Times New Roman" w:hint="eastAsia"/>
          <w:color w:val="000000" w:themeColor="text1"/>
          <w:sz w:val="24"/>
        </w:rPr>
        <w:t>.</w:t>
      </w:r>
      <w:r w:rsidR="00680F48">
        <w:rPr>
          <w:rFonts w:ascii="Times New Roman" w:hAnsi="Times New Roman" w:cs="Times New Roman" w:hint="eastAsia"/>
          <w:color w:val="000000" w:themeColor="text1"/>
          <w:sz w:val="24"/>
        </w:rPr>
        <w:t xml:space="preserve"> </w:t>
      </w:r>
    </w:p>
    <w:p w14:paraId="1E7F8CEE" w14:textId="77777777" w:rsidR="00E62D99" w:rsidRDefault="00E62D99" w:rsidP="00D94C42">
      <w:pPr>
        <w:snapToGrid w:val="0"/>
        <w:spacing w:after="0" w:line="400" w:lineRule="exact"/>
        <w:contextualSpacing/>
        <w:rPr>
          <w:rFonts w:ascii="Times New Roman" w:hAnsi="Times New Roman" w:cs="Times New Roman"/>
          <w:sz w:val="24"/>
        </w:rPr>
      </w:pPr>
    </w:p>
    <w:p w14:paraId="2EC0B53F" w14:textId="70E5119D" w:rsidR="00B96B61" w:rsidRPr="000D503E" w:rsidRDefault="00E62D99" w:rsidP="00B96B61">
      <w:pPr>
        <w:snapToGrid w:val="0"/>
        <w:spacing w:after="0" w:line="400" w:lineRule="exact"/>
        <w:contextualSpacing/>
        <w:rPr>
          <w:rFonts w:ascii="Times New Roman" w:hAnsi="Times New Roman" w:cs="Times New Roman"/>
          <w:b/>
          <w:bCs/>
          <w:sz w:val="24"/>
        </w:rPr>
      </w:pPr>
      <w:r w:rsidRPr="00B96B61">
        <w:rPr>
          <w:rFonts w:ascii="Times New Roman" w:hAnsi="Times New Roman" w:cs="Times New Roman"/>
          <w:b/>
          <w:bCs/>
          <w:sz w:val="24"/>
        </w:rPr>
        <w:t>2.2 Barriers to Adolescent Mental Health Service Utilization</w:t>
      </w:r>
    </w:p>
    <w:p w14:paraId="68D2CFD8" w14:textId="696F5A7A" w:rsidR="00E24346" w:rsidRPr="00E24346" w:rsidRDefault="00F47F94" w:rsidP="00E24346">
      <w:pPr>
        <w:snapToGrid w:val="0"/>
        <w:spacing w:after="0" w:line="400" w:lineRule="exact"/>
        <w:contextualSpacing/>
        <w:rPr>
          <w:rFonts w:ascii="Times New Roman" w:hAnsi="Times New Roman" w:cs="Times New Roman"/>
          <w:sz w:val="24"/>
        </w:rPr>
      </w:pPr>
      <w:r>
        <w:rPr>
          <w:rFonts w:ascii="Times New Roman" w:hAnsi="Times New Roman" w:cs="Times New Roman"/>
          <w:sz w:val="24"/>
        </w:rPr>
        <w:t>T</w:t>
      </w:r>
      <w:r w:rsidR="00C814EB">
        <w:rPr>
          <w:rFonts w:ascii="Times New Roman" w:hAnsi="Times New Roman" w:cs="Times New Roman"/>
          <w:sz w:val="24"/>
        </w:rPr>
        <w:t>he cost of treatment</w:t>
      </w:r>
      <w:r w:rsidR="00D734C3">
        <w:rPr>
          <w:rFonts w:ascii="Times New Roman" w:hAnsi="Times New Roman" w:cs="Times New Roman"/>
          <w:sz w:val="24"/>
        </w:rPr>
        <w:t xml:space="preserve"> is critical to mental health service use</w:t>
      </w:r>
      <w:r w:rsidR="00E03AFC">
        <w:rPr>
          <w:rFonts w:ascii="Times New Roman" w:hAnsi="Times New Roman" w:cs="Times New Roman"/>
          <w:sz w:val="24"/>
        </w:rPr>
        <w:t xml:space="preserve">, </w:t>
      </w:r>
      <w:r w:rsidR="00E03AFC" w:rsidRPr="00B96B61">
        <w:rPr>
          <w:rFonts w:ascii="Times New Roman" w:hAnsi="Times New Roman" w:cs="Times New Roman"/>
          <w:sz w:val="24"/>
        </w:rPr>
        <w:t>especially in countries or regions without universal healthcare coverage</w:t>
      </w:r>
      <w:r w:rsidR="00E03AFC">
        <w:rPr>
          <w:rFonts w:ascii="Times New Roman" w:hAnsi="Times New Roman" w:cs="Times New Roman"/>
          <w:sz w:val="24"/>
        </w:rPr>
        <w:t xml:space="preserve"> </w:t>
      </w:r>
      <w:r w:rsidR="00E03AFC">
        <w:rPr>
          <w:rFonts w:ascii="Times New Roman" w:hAnsi="Times New Roman" w:cs="Times New Roman"/>
          <w:sz w:val="24"/>
        </w:rPr>
        <w:fldChar w:fldCharType="begin"/>
      </w:r>
      <w:r w:rsidR="00545DB7">
        <w:rPr>
          <w:rFonts w:ascii="Times New Roman" w:hAnsi="Times New Roman" w:cs="Times New Roman"/>
          <w:sz w:val="24"/>
        </w:rPr>
        <w:instrText xml:space="preserve"> ADDIN ZOTERO_ITEM CSL_CITATION {"citationID":"3gbfHOxT","properties":{"formattedCitation":"(Chong et al., 2012; Kataoka et al., 2002; Santiago et al., 2013; Sz\\uc0\\u252{}cs et al., 2025)","plainCitation":"(Chong et al., 2012; Kataoka et al., 2002; Santiago et al., 2013; Szücs et al., 2025)","noteIndex":0},"citationItems":[{"id":50,"uris":["http://zotero.org/users/16965026/items/T4QXCC8W"],"itemData":{"id":50,"type":"article-journal","container-title":"Epidemiology and Psychiatric Sciences","ISSN":"2045-7979","issue":"2","journalAbbreviation":"Epidemiology and Psychiatric Sciences","note":"publisher: Cambridge University Press","page":"195-202","title":"Treatment gap in common mental disorders: the Singapore perspective","volume":"21","author":[{"family":"Chong","given":"Siow Ann"},{"family":"Abdin","given":"Edimansyah"},{"family":"Sherbourne","given":"Cathy"},{"family":"Vaingankar","given":"J"},{"family":"Heng","given":"Derrick"},{"family":"Yap","given":"Mabel"},{"family":"Subramaniam","given":"Mythily"}],"issued":{"date-parts":[["2012"]]}}},{"id":9,"uris":["http://zotero.org/users/16965026/items/IK3G7H5M"],"itemData":{"id":9,"type":"article-journal","container-title":"American Journal of Psychiatry","DOI":"10.1176/appi.ajp.159.9.1548","ISSN":"0002-953X, 1535-7228","issue":"9","journalAbbreviation":"AJP","language":"en","page":"1548-1555","source":"DOI.org (Crossref)","title":"Unmet Need for Mental Health Care Among U.S. Children: Variation by Ethnicity and Insurance Status","title-short":"Unmet Need for Mental Health Care Among U.S. Children","volume":"159","author":[{"family":"Kataoka","given":"Sheryl H."},{"family":"Zhang","given":"Lily"},{"family":"Wells","given":"Kenneth B."}],"issued":{"date-parts":[["2002",9,1]]}}},{"id":17,"uris":["http://zoter</w:instrText>
      </w:r>
      <w:r w:rsidR="00545DB7">
        <w:rPr>
          <w:rFonts w:ascii="Times New Roman" w:hAnsi="Times New Roman" w:cs="Times New Roman" w:hint="eastAsia"/>
          <w:sz w:val="24"/>
        </w:rPr>
        <w:instrText>o.org/users/16965026/items/66YZ8GUM"],"itemData":{"id":17,"type":"article-journal","abstract":"Poverty is associated with an increased risk for psychological problems. Even with this increased risk for mental health problems and need for care, many low</w:instrText>
      </w:r>
      <w:r w:rsidR="00545DB7">
        <w:rPr>
          <w:rFonts w:ascii="Times New Roman" w:hAnsi="Times New Roman" w:cs="Times New Roman" w:hint="eastAsia"/>
          <w:sz w:val="24"/>
        </w:rPr>
        <w:instrText>‐</w:instrText>
      </w:r>
      <w:r w:rsidR="00545DB7">
        <w:rPr>
          <w:rFonts w:ascii="Times New Roman" w:hAnsi="Times New Roman" w:cs="Times New Roman" w:hint="eastAsia"/>
          <w:sz w:val="24"/>
        </w:rPr>
        <w:instrText>income adults and families do not receive treatment because of logistical, attitudinal, and systemic barriers. Despite significant barriers to obtaining care, research suggests that low</w:instrText>
      </w:r>
      <w:r w:rsidR="00545DB7">
        <w:rPr>
          <w:rFonts w:ascii="Times New Roman" w:hAnsi="Times New Roman" w:cs="Times New Roman" w:hint="eastAsia"/>
          <w:sz w:val="24"/>
        </w:rPr>
        <w:instrText>‐</w:instrText>
      </w:r>
      <w:r w:rsidR="00545DB7">
        <w:rPr>
          <w:rFonts w:ascii="Times New Roman" w:hAnsi="Times New Roman" w:cs="Times New Roman" w:hint="eastAsia"/>
          <w:sz w:val="24"/>
        </w:rPr>
        <w:instrText>income individuals show significant benefit from evidence</w:instrText>
      </w:r>
      <w:r w:rsidR="00545DB7">
        <w:rPr>
          <w:rFonts w:ascii="Times New Roman" w:hAnsi="Times New Roman" w:cs="Times New Roman" w:hint="eastAsia"/>
          <w:sz w:val="24"/>
        </w:rPr>
        <w:instrText>‐</w:instrText>
      </w:r>
      <w:r w:rsidR="00545DB7">
        <w:rPr>
          <w:rFonts w:ascii="Times New Roman" w:hAnsi="Times New Roman" w:cs="Times New Roman" w:hint="eastAsia"/>
          <w:sz w:val="24"/>
        </w:rPr>
        <w:instrText>based mental healthcare. In this article, we review the link between poverty and mental health, common barriers to obtaining mental health services, and treatment studies that have been conducted with low</w:instrText>
      </w:r>
      <w:r w:rsidR="00545DB7">
        <w:rPr>
          <w:rFonts w:ascii="Times New Roman" w:hAnsi="Times New Roman" w:cs="Times New Roman" w:hint="eastAsia"/>
          <w:sz w:val="24"/>
        </w:rPr>
        <w:instrText>‐</w:instrText>
      </w:r>
      <w:r w:rsidR="00545DB7">
        <w:rPr>
          <w:rFonts w:ascii="Times New Roman" w:hAnsi="Times New Roman" w:cs="Times New Roman" w:hint="eastAsia"/>
          <w:sz w:val="24"/>
        </w:rPr>
        <w:instrText>income groups. Finally, we discuss the implications of the research reviewed and offer recommendations for clinicians working with low</w:instrText>
      </w:r>
      <w:r w:rsidR="00545DB7">
        <w:rPr>
          <w:rFonts w:ascii="Times New Roman" w:hAnsi="Times New Roman" w:cs="Times New Roman" w:hint="eastAsia"/>
          <w:sz w:val="24"/>
        </w:rPr>
        <w:instrText>‐</w:instrText>
      </w:r>
      <w:r w:rsidR="00545DB7">
        <w:rPr>
          <w:rFonts w:ascii="Times New Roman" w:hAnsi="Times New Roman" w:cs="Times New Roman" w:hint="eastAsia"/>
          <w:sz w:val="24"/>
        </w:rPr>
        <w:instrText>income children or adults, highlighting the importance of evidence</w:instrText>
      </w:r>
      <w:r w:rsidR="00545DB7">
        <w:rPr>
          <w:rFonts w:ascii="Times New Roman" w:hAnsi="Times New Roman" w:cs="Times New Roman" w:hint="eastAsia"/>
          <w:sz w:val="24"/>
        </w:rPr>
        <w:instrText>‐</w:instrText>
      </w:r>
      <w:r w:rsidR="00545DB7">
        <w:rPr>
          <w:rFonts w:ascii="Times New Roman" w:hAnsi="Times New Roman" w:cs="Times New Roman" w:hint="eastAsia"/>
          <w:sz w:val="24"/>
        </w:rPr>
        <w:instrText>based care, extensive outreach, and empathic respect.","container-title":"Journal of Clinical Psychology","DOI":"10.</w:instrText>
      </w:r>
      <w:r w:rsidR="00545DB7">
        <w:rPr>
          <w:rFonts w:ascii="Times New Roman" w:hAnsi="Times New Roman" w:cs="Times New Roman"/>
          <w:sz w:val="24"/>
        </w:rPr>
        <w:instrText xml:space="preserve">1002/jclp.21951","ISSN":"0021-9762, 1097-4679","issue":"2","journalAbbreviation":"J Clin Psychol","language":"en","license":"http://onlinelibrary.wiley.com/termsAndConditions#vor","page":"115-126","source":"DOI.org (Crossref)","title":"Poverty and Mental </w:instrText>
      </w:r>
      <w:r w:rsidR="00545DB7">
        <w:rPr>
          <w:rFonts w:ascii="Times New Roman" w:hAnsi="Times New Roman" w:cs="Times New Roman" w:hint="eastAsia"/>
          <w:sz w:val="24"/>
        </w:rPr>
        <w:instrText>Health: How Do Low</w:instrText>
      </w:r>
      <w:r w:rsidR="00545DB7">
        <w:rPr>
          <w:rFonts w:ascii="Times New Roman" w:hAnsi="Times New Roman" w:cs="Times New Roman" w:hint="eastAsia"/>
          <w:sz w:val="24"/>
        </w:rPr>
        <w:instrText>‐</w:instrText>
      </w:r>
      <w:r w:rsidR="00545DB7">
        <w:rPr>
          <w:rFonts w:ascii="Times New Roman" w:hAnsi="Times New Roman" w:cs="Times New Roman" w:hint="eastAsia"/>
          <w:sz w:val="24"/>
        </w:rPr>
        <w:instrText>Income Adults and Children Fare in Psychotherapy?","title-short":"Poverty and Mental Health","volume":"69","author":[{"family":"Santiago","given":"Catherine DeCarlo"},{"family":"Kaltman","given":"Stacey"},{"family":"Miranda","given":"Je</w:instrText>
      </w:r>
      <w:r w:rsidR="00545DB7">
        <w:rPr>
          <w:rFonts w:ascii="Times New Roman" w:hAnsi="Times New Roman" w:cs="Times New Roman"/>
          <w:sz w:val="24"/>
        </w:rPr>
        <w:instrText xml:space="preserve">anne"}],"issued":{"date-parts":[["2013",2]]}}},{"id":49,"uris":["http://zotero.org/users/16965026/items/TR2J83WR"],"itemData":{"id":49,"type":"article-journal","container-title":"The Lancet Regional Health–Western Pacific","ISSN":"2666-6065","journalAbbreviation":"The Lancet Regional Health–Western Pacific","note":"publisher: Elsevier","title":"Integrating mental health care into primary and community care in Singapore: a vision based on Healthier SG","volume":"54","author":[{"family":"Szücs","given":"Anna"},{"family":"Teo","given":"David CL"},{"family":"De La Torre","given":"Jorge Arias"},{"family":"Subramaniam","given":"Mythily"},{"family":"Valderas","given":"Jose M"}],"issued":{"date-parts":[["2025"]]}}}],"schema":"https://github.com/citation-style-language/schema/raw/master/csl-citation.json"} </w:instrText>
      </w:r>
      <w:r w:rsidR="00E03AFC">
        <w:rPr>
          <w:rFonts w:ascii="Times New Roman" w:hAnsi="Times New Roman" w:cs="Times New Roman"/>
          <w:sz w:val="24"/>
        </w:rPr>
        <w:fldChar w:fldCharType="separate"/>
      </w:r>
      <w:r w:rsidR="00E07D51" w:rsidRPr="00E07D51">
        <w:rPr>
          <w:rFonts w:ascii="Times New Roman" w:hAnsi="Times New Roman" w:cs="Times New Roman"/>
          <w:kern w:val="0"/>
          <w:sz w:val="24"/>
        </w:rPr>
        <w:t>(Chong et al., 2012; Kataoka et al., 2002; Santiago et al., 2013; Szücs et al., 2025)</w:t>
      </w:r>
      <w:r w:rsidR="00E03AFC">
        <w:rPr>
          <w:rFonts w:ascii="Times New Roman" w:hAnsi="Times New Roman" w:cs="Times New Roman"/>
          <w:sz w:val="24"/>
        </w:rPr>
        <w:fldChar w:fldCharType="end"/>
      </w:r>
      <w:r w:rsidR="00E03AFC" w:rsidRPr="00B96B61">
        <w:rPr>
          <w:rFonts w:ascii="Times New Roman" w:hAnsi="Times New Roman" w:cs="Times New Roman"/>
          <w:sz w:val="24"/>
        </w:rPr>
        <w:t xml:space="preserve">. </w:t>
      </w:r>
      <w:r w:rsidR="00D67A59" w:rsidRPr="00B96B61">
        <w:rPr>
          <w:rFonts w:ascii="Times New Roman" w:hAnsi="Times New Roman" w:cs="Times New Roman"/>
          <w:sz w:val="24"/>
        </w:rPr>
        <w:t>Out-of-pocket costs for assessments, therapy sessions, and medication often exceed what families can afford</w:t>
      </w:r>
      <w:r w:rsidR="00490026">
        <w:rPr>
          <w:rFonts w:ascii="Times New Roman" w:hAnsi="Times New Roman" w:cs="Times New Roman"/>
          <w:sz w:val="24"/>
        </w:rPr>
        <w:t xml:space="preserve"> </w:t>
      </w:r>
      <w:r w:rsidR="0023004C">
        <w:rPr>
          <w:rFonts w:ascii="Times New Roman" w:hAnsi="Times New Roman" w:cs="Times New Roman"/>
          <w:sz w:val="24"/>
        </w:rPr>
        <w:t xml:space="preserve">especially in </w:t>
      </w:r>
      <w:r w:rsidR="00C93451">
        <w:rPr>
          <w:rFonts w:ascii="Times New Roman" w:hAnsi="Times New Roman" w:cs="Times New Roman"/>
          <w:sz w:val="24"/>
        </w:rPr>
        <w:t>disadvantage</w:t>
      </w:r>
      <w:r w:rsidR="0023004C">
        <w:rPr>
          <w:rFonts w:ascii="Times New Roman" w:hAnsi="Times New Roman" w:cs="Times New Roman"/>
          <w:sz w:val="24"/>
        </w:rPr>
        <w:t xml:space="preserve"> families</w:t>
      </w:r>
      <w:r w:rsidR="00B60A4A">
        <w:rPr>
          <w:rFonts w:ascii="Times New Roman" w:hAnsi="Times New Roman" w:cs="Times New Roman" w:hint="eastAsia"/>
          <w:sz w:val="24"/>
        </w:rPr>
        <w:t xml:space="preserve"> </w:t>
      </w:r>
      <w:r w:rsidR="00B60A4A">
        <w:rPr>
          <w:rFonts w:ascii="Times New Roman" w:hAnsi="Times New Roman" w:cs="Times New Roman"/>
          <w:sz w:val="24"/>
        </w:rPr>
        <w:fldChar w:fldCharType="begin"/>
      </w:r>
      <w:r w:rsidR="00545DB7">
        <w:rPr>
          <w:rFonts w:ascii="Times New Roman" w:hAnsi="Times New Roman" w:cs="Times New Roman"/>
          <w:sz w:val="24"/>
        </w:rPr>
        <w:instrText xml:space="preserve"> ADDIN ZOTERO_ITEM CSL_CITATION {"citationID":"ON02B7Ex","properties":{"formattedCitation":"(Lieberman et al., 2006)","plainCitation":"(Lieberman et al., 2006)","noteIndex":0},"citationItems":[{"id":19,"uris":["http://zotero.org/users/16965026/items/GAVNDQ89"],"itemData":{"id":19,"type":"article-journal","container-title":"Child: Care, Health and Development","DOI":"10.1111/j.1365-2214.2006.00620.x","ISSN":"0305-1862, 1365-2214","issue":"4","journalAbbreviation":"Child","language":"en","license":"http://o</w:instrText>
      </w:r>
      <w:r w:rsidR="00545DB7">
        <w:rPr>
          <w:rFonts w:ascii="Times New Roman" w:hAnsi="Times New Roman" w:cs="Times New Roman" w:hint="eastAsia"/>
          <w:sz w:val="24"/>
        </w:rPr>
        <w:instrText>nlinelibrary.wiley.com/termsAndConditions#vor","page":"407-413","source":"DOI.org (Crossref)","title":"On</w:instrText>
      </w:r>
      <w:r w:rsidR="00545DB7">
        <w:rPr>
          <w:rFonts w:ascii="Times New Roman" w:hAnsi="Times New Roman" w:cs="Times New Roman" w:hint="eastAsia"/>
          <w:sz w:val="24"/>
        </w:rPr>
        <w:instrText>‐</w:instrText>
      </w:r>
      <w:r w:rsidR="00545DB7">
        <w:rPr>
          <w:rFonts w:ascii="Times New Roman" w:hAnsi="Times New Roman" w:cs="Times New Roman" w:hint="eastAsia"/>
          <w:sz w:val="24"/>
        </w:rPr>
        <w:instrText>site mental health care: a route to improving access to mental health services in an inner</w:instrText>
      </w:r>
      <w:r w:rsidR="00545DB7">
        <w:rPr>
          <w:rFonts w:ascii="Times New Roman" w:hAnsi="Times New Roman" w:cs="Times New Roman" w:hint="eastAsia"/>
          <w:sz w:val="24"/>
        </w:rPr>
        <w:instrText>‐</w:instrText>
      </w:r>
      <w:r w:rsidR="00545DB7">
        <w:rPr>
          <w:rFonts w:ascii="Times New Roman" w:hAnsi="Times New Roman" w:cs="Times New Roman" w:hint="eastAsia"/>
          <w:sz w:val="24"/>
        </w:rPr>
        <w:instrText>city, adolescent medicine clinic","title-short":"On</w:instrText>
      </w:r>
      <w:r w:rsidR="00545DB7">
        <w:rPr>
          <w:rFonts w:ascii="Times New Roman" w:hAnsi="Times New Roman" w:cs="Times New Roman" w:hint="eastAsia"/>
          <w:sz w:val="24"/>
        </w:rPr>
        <w:instrText>‐</w:instrText>
      </w:r>
      <w:r w:rsidR="00545DB7">
        <w:rPr>
          <w:rFonts w:ascii="Times New Roman" w:hAnsi="Times New Roman" w:cs="Times New Roman" w:hint="eastAsia"/>
          <w:sz w:val="24"/>
        </w:rPr>
        <w:instrText>site mental health care","volume":"32","author":[{"family":"Lieberman","given":"A."},{"family":"Adalist</w:instrText>
      </w:r>
      <w:r w:rsidR="00545DB7">
        <w:rPr>
          <w:rFonts w:ascii="Times New Roman" w:hAnsi="Times New Roman" w:cs="Times New Roman" w:hint="eastAsia"/>
          <w:sz w:val="24"/>
        </w:rPr>
        <w:instrText>‐</w:instrText>
      </w:r>
      <w:r w:rsidR="00545DB7">
        <w:rPr>
          <w:rFonts w:ascii="Times New Roman" w:hAnsi="Times New Roman" w:cs="Times New Roman" w:hint="eastAsia"/>
          <w:sz w:val="24"/>
        </w:rPr>
        <w:instrText>Estrin","given":"A."},{"family":"Erinle","given":"O."},{"family":"Sloan","given":"Nicole"}],"issued":{"date-parts":[["2006",7]]}}}],"schema":"https://github.</w:instrText>
      </w:r>
      <w:r w:rsidR="00545DB7">
        <w:rPr>
          <w:rFonts w:ascii="Times New Roman" w:hAnsi="Times New Roman" w:cs="Times New Roman"/>
          <w:sz w:val="24"/>
        </w:rPr>
        <w:instrText xml:space="preserve">com/citation-style-language/schema/raw/master/csl-citation.json"} </w:instrText>
      </w:r>
      <w:r w:rsidR="00B60A4A">
        <w:rPr>
          <w:rFonts w:ascii="Times New Roman" w:hAnsi="Times New Roman" w:cs="Times New Roman"/>
          <w:sz w:val="24"/>
        </w:rPr>
        <w:fldChar w:fldCharType="separate"/>
      </w:r>
      <w:r w:rsidR="00B60A4A">
        <w:rPr>
          <w:rFonts w:ascii="Times New Roman" w:hAnsi="Times New Roman" w:cs="Times New Roman"/>
          <w:noProof/>
          <w:sz w:val="24"/>
        </w:rPr>
        <w:t>(Lieberman et al., 2006)</w:t>
      </w:r>
      <w:r w:rsidR="00B60A4A">
        <w:rPr>
          <w:rFonts w:ascii="Times New Roman" w:hAnsi="Times New Roman" w:cs="Times New Roman"/>
          <w:sz w:val="24"/>
        </w:rPr>
        <w:fldChar w:fldCharType="end"/>
      </w:r>
      <w:r w:rsidR="00D67A59" w:rsidRPr="00B96B61">
        <w:rPr>
          <w:rFonts w:ascii="Times New Roman" w:hAnsi="Times New Roman" w:cs="Times New Roman"/>
          <w:sz w:val="24"/>
        </w:rPr>
        <w:t>.</w:t>
      </w:r>
    </w:p>
    <w:p w14:paraId="30B42A78" w14:textId="1A1EBA92" w:rsidR="00E1312A" w:rsidRDefault="00E1312A" w:rsidP="00B96B61">
      <w:pPr>
        <w:snapToGrid w:val="0"/>
        <w:spacing w:after="0" w:line="400" w:lineRule="exact"/>
        <w:contextualSpacing/>
        <w:rPr>
          <w:rFonts w:ascii="Times New Roman" w:hAnsi="Times New Roman" w:cs="Times New Roman"/>
          <w:sz w:val="24"/>
        </w:rPr>
      </w:pPr>
    </w:p>
    <w:p w14:paraId="1726C163" w14:textId="35359930" w:rsidR="00B96B61" w:rsidRDefault="00116296" w:rsidP="003D4834">
      <w:pPr>
        <w:snapToGrid w:val="0"/>
        <w:spacing w:after="0" w:line="400" w:lineRule="exact"/>
        <w:contextualSpacing/>
        <w:rPr>
          <w:rFonts w:ascii="Times New Roman" w:hAnsi="Times New Roman" w:cs="Times New Roman"/>
          <w:sz w:val="24"/>
        </w:rPr>
      </w:pPr>
      <w:r>
        <w:rPr>
          <w:rFonts w:ascii="Times New Roman" w:hAnsi="Times New Roman" w:cs="Times New Roman"/>
          <w:sz w:val="24"/>
        </w:rPr>
        <w:t>Meanwhile, s</w:t>
      </w:r>
      <w:r w:rsidRPr="00B96B61">
        <w:rPr>
          <w:rFonts w:ascii="Times New Roman" w:hAnsi="Times New Roman" w:cs="Times New Roman"/>
          <w:sz w:val="24"/>
        </w:rPr>
        <w:t xml:space="preserve">tigma remains a significant barrier to </w:t>
      </w:r>
      <w:r w:rsidR="0089147F">
        <w:rPr>
          <w:rFonts w:ascii="Times New Roman" w:hAnsi="Times New Roman" w:cs="Times New Roman" w:hint="eastAsia"/>
          <w:sz w:val="24"/>
        </w:rPr>
        <w:t>seek help</w:t>
      </w:r>
      <w:r w:rsidRPr="00B96B61">
        <w:rPr>
          <w:rFonts w:ascii="Times New Roman" w:hAnsi="Times New Roman" w:cs="Times New Roman"/>
          <w:sz w:val="24"/>
        </w:rPr>
        <w:t xml:space="preserve"> among adolescents</w:t>
      </w:r>
      <w:r>
        <w:rPr>
          <w:rFonts w:ascii="Times New Roman" w:hAnsi="Times New Roman" w:cs="Times New Roman"/>
          <w:sz w:val="24"/>
        </w:rPr>
        <w:t xml:space="preserve"> </w:t>
      </w:r>
      <w:r>
        <w:rPr>
          <w:rFonts w:ascii="Times New Roman" w:hAnsi="Times New Roman" w:cs="Times New Roman"/>
          <w:sz w:val="24"/>
        </w:rPr>
        <w:fldChar w:fldCharType="begin"/>
      </w:r>
      <w:r w:rsidR="00545DB7">
        <w:rPr>
          <w:rFonts w:ascii="Times New Roman" w:hAnsi="Times New Roman" w:cs="Times New Roman"/>
          <w:sz w:val="24"/>
        </w:rPr>
        <w:instrText xml:space="preserve"> ADDIN ZOTERO_ITEM CSL_CITATION {"citationID":"r6bATXd5","properties":{"formattedCitation":"(Samari et al., 2022)","plainCitation":"(Samari et al., 2022)","noteIndex":0},"citationItems":[{"id":51,"uris":["http://zotero.org/users/16965026/items/SEZ9EF5Q"],"itemData":{"id":51,"type":"article-journal","abstract":"Depressive disorders are a serious public health concern. Left untreated, further clinical distress and impairment in important life domains may arise. Yet, the treatment gap remains large. Prior research has shown that individuals with depressive disorders prefer seeking help from informal sources such as family and friends ahead of formal sources. However, this preference has its disadvantages such as experiencing actual, perceived and internalized stigmatizing responses from them which may delay or deter help-seeking. This paper aimed to determine the role of perceived stigma among family and friends in an individual’s help-seeking behavior.","container-title":"BMC Psychiatry","DOI":"10.1186/s12888-022-03754-0","ISSN":"1471-244X","issue":"1","journalAbbreviation":"BMC Psychiatry","page":"107","title":"Perceived mental illness stigma among family and friends of young people with depression and its role in help-seeking: a qualitative inquiry","volume":"22","author":[{"family":"Samari","given":"Ellaisha"},{"family":"Teh","given":"Wen Lin"},{"family":"Roystonn","given":"Kumarasan"},{"family":"Devi","given":"Fiona"},{"family":"Cetty","given":"Laxman"},{"family":"Shahwan","given":"Shazana"},{"family":"Subramaniam","given":"Mythily"}],"issued":{"date-parts":[["2022",2,11]]}}}],"schema":"https://github.com/citation-style-language/schema/raw/master/csl-citation.json"} </w:instrText>
      </w:r>
      <w:r>
        <w:rPr>
          <w:rFonts w:ascii="Times New Roman" w:hAnsi="Times New Roman" w:cs="Times New Roman"/>
          <w:sz w:val="24"/>
        </w:rPr>
        <w:fldChar w:fldCharType="separate"/>
      </w:r>
      <w:r>
        <w:rPr>
          <w:rFonts w:ascii="Times New Roman" w:hAnsi="Times New Roman" w:cs="Times New Roman"/>
          <w:noProof/>
          <w:sz w:val="24"/>
        </w:rPr>
        <w:t>(Samari et al., 2022)</w:t>
      </w:r>
      <w:r>
        <w:rPr>
          <w:rFonts w:ascii="Times New Roman" w:hAnsi="Times New Roman" w:cs="Times New Roman"/>
          <w:sz w:val="24"/>
        </w:rPr>
        <w:fldChar w:fldCharType="end"/>
      </w:r>
      <w:r>
        <w:rPr>
          <w:rFonts w:ascii="Times New Roman" w:hAnsi="Times New Roman" w:cs="Times New Roman"/>
          <w:sz w:val="24"/>
        </w:rPr>
        <w:t>.</w:t>
      </w:r>
      <w:r w:rsidR="002C530E">
        <w:rPr>
          <w:rFonts w:ascii="Times New Roman" w:hAnsi="Times New Roman" w:cs="Times New Roman" w:hint="eastAsia"/>
          <w:sz w:val="24"/>
        </w:rPr>
        <w:t xml:space="preserve"> </w:t>
      </w:r>
      <w:r w:rsidR="000E6E10">
        <w:rPr>
          <w:rFonts w:ascii="Times New Roman" w:hAnsi="Times New Roman" w:cs="Times New Roman" w:hint="eastAsia"/>
          <w:sz w:val="24"/>
        </w:rPr>
        <w:t>As for</w:t>
      </w:r>
      <w:r w:rsidR="00BD31E6">
        <w:rPr>
          <w:rFonts w:ascii="Times New Roman" w:hAnsi="Times New Roman" w:cs="Times New Roman" w:hint="eastAsia"/>
          <w:sz w:val="24"/>
        </w:rPr>
        <w:t xml:space="preserve"> youth</w:t>
      </w:r>
      <w:r w:rsidR="000E6E10">
        <w:rPr>
          <w:rFonts w:ascii="Times New Roman" w:hAnsi="Times New Roman" w:cs="Times New Roman" w:hint="eastAsia"/>
          <w:sz w:val="24"/>
        </w:rPr>
        <w:t>s</w:t>
      </w:r>
      <w:r w:rsidR="00BD31E6">
        <w:rPr>
          <w:rFonts w:ascii="Times New Roman" w:hAnsi="Times New Roman" w:cs="Times New Roman" w:hint="eastAsia"/>
          <w:sz w:val="24"/>
        </w:rPr>
        <w:t>,</w:t>
      </w:r>
      <w:r w:rsidR="002E1CE5">
        <w:rPr>
          <w:rFonts w:ascii="Times New Roman" w:hAnsi="Times New Roman" w:cs="Times New Roman" w:hint="eastAsia"/>
          <w:sz w:val="24"/>
        </w:rPr>
        <w:t xml:space="preserve"> they</w:t>
      </w:r>
      <w:r w:rsidR="007A2B6A">
        <w:rPr>
          <w:rFonts w:ascii="Times New Roman" w:hAnsi="Times New Roman" w:cs="Times New Roman" w:hint="eastAsia"/>
          <w:sz w:val="24"/>
        </w:rPr>
        <w:t xml:space="preserve"> </w:t>
      </w:r>
      <w:r w:rsidR="002E1CE5">
        <w:rPr>
          <w:rFonts w:ascii="Times New Roman" w:hAnsi="Times New Roman" w:cs="Times New Roman" w:hint="eastAsia"/>
          <w:sz w:val="24"/>
        </w:rPr>
        <w:t>c</w:t>
      </w:r>
      <w:r>
        <w:rPr>
          <w:rFonts w:ascii="Times New Roman" w:hAnsi="Times New Roman" w:cs="Times New Roman"/>
          <w:sz w:val="24"/>
        </w:rPr>
        <w:t xml:space="preserve">oncerned what others might think </w:t>
      </w:r>
      <w:r>
        <w:rPr>
          <w:rFonts w:ascii="Times New Roman" w:hAnsi="Times New Roman" w:cs="Times New Roman"/>
          <w:sz w:val="24"/>
        </w:rPr>
        <w:fldChar w:fldCharType="begin"/>
      </w:r>
      <w:r w:rsidR="00545DB7">
        <w:rPr>
          <w:rFonts w:ascii="Times New Roman" w:hAnsi="Times New Roman" w:cs="Times New Roman"/>
          <w:sz w:val="24"/>
        </w:rPr>
        <w:instrText xml:space="preserve"> ADDIN ZOTERO_ITEM CSL_CITATION {"citationID":"nULRoBcd","properties":{"formattedCitation":"(Schnyder, Sawyer, et al., 2020)","plainCitation":"(Schnyder, Sawyer, et al., 2020)","noteIndex":0},"citationItems":[{"id":52,"uris":["http://zotero.org/users/16965026/items/27VFRPH9"],"itemData":{"id":52,"type":"article-journal","container-title":"Australian &amp; New Zealand Journal of Psychiatry","ISSN":"0004-8674","issue":"10","journalAbbreviation":"Australian &amp; New Zealand Journal of Psychiatry","note":"publisher: Sage Publications Sage UK: London, England","page":"1007-1019","title":"Barriers to mental health care for Australian children and adolescents in 1998 and 2013–2014","volume":"54","author":[{"family":"Schnyder","given":"Nina"},{"family":"Sawyer","given":"Michael G"},{"family":"Lawrence","given":"David"},{"family":"Panczak","given":"Radoslaw"},{"family":"Burgess","given":"Philip"},{"family":"Harris","given":"Meredith G"}],"issued":{"date-parts":[["2020"]]}}}],"schema":"https://github.com/citation-style-language/schema/raw/master/csl-citation.json"} </w:instrText>
      </w:r>
      <w:r>
        <w:rPr>
          <w:rFonts w:ascii="Times New Roman" w:hAnsi="Times New Roman" w:cs="Times New Roman"/>
          <w:sz w:val="24"/>
        </w:rPr>
        <w:fldChar w:fldCharType="separate"/>
      </w:r>
      <w:r w:rsidR="00F962C1">
        <w:rPr>
          <w:rFonts w:ascii="Times New Roman" w:hAnsi="Times New Roman" w:cs="Times New Roman"/>
          <w:noProof/>
          <w:sz w:val="24"/>
        </w:rPr>
        <w:t>(Schnyder, Sawyer, et al., 2020)</w:t>
      </w:r>
      <w:r>
        <w:rPr>
          <w:rFonts w:ascii="Times New Roman" w:hAnsi="Times New Roman" w:cs="Times New Roman"/>
          <w:sz w:val="24"/>
        </w:rPr>
        <w:fldChar w:fldCharType="end"/>
      </w:r>
      <w:r w:rsidR="002E1CE5">
        <w:rPr>
          <w:rFonts w:ascii="Times New Roman" w:hAnsi="Times New Roman" w:cs="Times New Roman" w:hint="eastAsia"/>
          <w:sz w:val="24"/>
        </w:rPr>
        <w:t xml:space="preserve"> and </w:t>
      </w:r>
      <w:r w:rsidR="003A30EC">
        <w:rPr>
          <w:rFonts w:ascii="Times New Roman" w:hAnsi="Times New Roman" w:cs="Times New Roman" w:hint="eastAsia"/>
          <w:sz w:val="24"/>
        </w:rPr>
        <w:t xml:space="preserve">are </w:t>
      </w:r>
      <w:r w:rsidR="003A30EC">
        <w:rPr>
          <w:rFonts w:ascii="Times New Roman" w:hAnsi="Times New Roman" w:cs="Times New Roman"/>
          <w:sz w:val="24"/>
        </w:rPr>
        <w:t>likely</w:t>
      </w:r>
      <w:r w:rsidR="003A30EC">
        <w:rPr>
          <w:rFonts w:ascii="Times New Roman" w:hAnsi="Times New Roman" w:cs="Times New Roman" w:hint="eastAsia"/>
          <w:sz w:val="24"/>
        </w:rPr>
        <w:t xml:space="preserve"> to be</w:t>
      </w:r>
      <w:r w:rsidR="002E1CE5">
        <w:rPr>
          <w:rFonts w:ascii="Times New Roman" w:hAnsi="Times New Roman" w:cs="Times New Roman" w:hint="eastAsia"/>
          <w:sz w:val="24"/>
        </w:rPr>
        <w:t xml:space="preserve"> </w:t>
      </w:r>
      <w:r w:rsidR="002E1CE5">
        <w:rPr>
          <w:rFonts w:ascii="Times New Roman" w:hAnsi="Times New Roman" w:cs="Times New Roman"/>
          <w:sz w:val="24"/>
        </w:rPr>
        <w:t>exclude</w:t>
      </w:r>
      <w:r w:rsidR="002E1CE5">
        <w:rPr>
          <w:rFonts w:ascii="Times New Roman" w:hAnsi="Times New Roman" w:cs="Times New Roman" w:hint="eastAsia"/>
          <w:sz w:val="24"/>
        </w:rPr>
        <w:t xml:space="preserve"> </w:t>
      </w:r>
      <w:r w:rsidR="0001196B">
        <w:rPr>
          <w:rFonts w:ascii="Times New Roman" w:hAnsi="Times New Roman" w:cs="Times New Roman" w:hint="eastAsia"/>
          <w:sz w:val="24"/>
        </w:rPr>
        <w:t xml:space="preserve">from their friends and </w:t>
      </w:r>
      <w:r w:rsidR="00E16499">
        <w:rPr>
          <w:rFonts w:ascii="Times New Roman" w:hAnsi="Times New Roman" w:cs="Times New Roman" w:hint="eastAsia"/>
          <w:sz w:val="24"/>
        </w:rPr>
        <w:t>community</w:t>
      </w:r>
      <w:r w:rsidR="0001196B">
        <w:rPr>
          <w:rFonts w:ascii="Times New Roman" w:hAnsi="Times New Roman" w:cs="Times New Roman" w:hint="eastAsia"/>
          <w:sz w:val="24"/>
        </w:rPr>
        <w:t xml:space="preserve"> if they</w:t>
      </w:r>
      <w:r w:rsidR="00DA305C">
        <w:rPr>
          <w:rFonts w:ascii="Times New Roman" w:hAnsi="Times New Roman" w:cs="Times New Roman" w:hint="eastAsia"/>
          <w:sz w:val="24"/>
        </w:rPr>
        <w:t xml:space="preserve"> are diagnosed with</w:t>
      </w:r>
      <w:r w:rsidR="0001196B">
        <w:rPr>
          <w:rFonts w:ascii="Times New Roman" w:hAnsi="Times New Roman" w:cs="Times New Roman" w:hint="eastAsia"/>
          <w:sz w:val="24"/>
        </w:rPr>
        <w:t xml:space="preserve"> </w:t>
      </w:r>
      <w:r w:rsidR="00D829C6">
        <w:rPr>
          <w:rFonts w:ascii="Times New Roman" w:hAnsi="Times New Roman" w:cs="Times New Roman" w:hint="eastAsia"/>
          <w:sz w:val="24"/>
        </w:rPr>
        <w:t xml:space="preserve">mental illness </w:t>
      </w:r>
      <w:r w:rsidR="00D829C6">
        <w:rPr>
          <w:rFonts w:ascii="Times New Roman" w:hAnsi="Times New Roman" w:cs="Times New Roman"/>
          <w:sz w:val="24"/>
        </w:rPr>
        <w:fldChar w:fldCharType="begin"/>
      </w:r>
      <w:r w:rsidR="00545DB7">
        <w:rPr>
          <w:rFonts w:ascii="Times New Roman" w:hAnsi="Times New Roman" w:cs="Times New Roman"/>
          <w:sz w:val="24"/>
        </w:rPr>
        <w:instrText xml:space="preserve"> ADDIN ZOTERO_ITEM CSL_CITATION {"citationID":"BYmcBis5","properties":{"formattedCitation":"(Aisbett et al., 2007)","plainCitation":"(Aisbett et al., 2007)","noteIndex":0},"citationItems":[{"id":3,"uris":["http://zotero.org/users/16965026/items/DB3EEFJ6"],"itemData":{"id":3,"type":"article-journal","container-title":"Rural and remote health","ISSN":"1445-6354","issue":"1","journalAbbreviation":"Rural and remote health","note":"publisher: James Cook University Townsville QLD.","page":"1-10","title":"Understanding barriers to mental health service utilization for adolescents in rural Australia","volume":"7","author":[{"family":"Aisbett","given":"DL"},{"family":"Boyd","given":"Candice P"},{"family":"Francis","given":"Karen J"},{"family":"Newnham","given":"Krystal"}],"issued":{"date-parts":[["2007"]]}}}],"schema":"https://github.com/citation-style-language/schema/raw/master/csl-citation.json"} </w:instrText>
      </w:r>
      <w:r w:rsidR="00D829C6">
        <w:rPr>
          <w:rFonts w:ascii="Times New Roman" w:hAnsi="Times New Roman" w:cs="Times New Roman"/>
          <w:sz w:val="24"/>
        </w:rPr>
        <w:fldChar w:fldCharType="separate"/>
      </w:r>
      <w:r w:rsidR="00D829C6" w:rsidRPr="00D829C6">
        <w:rPr>
          <w:rFonts w:ascii="Times New Roman" w:hAnsi="Times New Roman" w:cs="Times New Roman" w:hint="eastAsia"/>
          <w:sz w:val="24"/>
        </w:rPr>
        <w:t>(Aisbett et al., 2007)</w:t>
      </w:r>
      <w:r w:rsidR="00D829C6">
        <w:rPr>
          <w:rFonts w:ascii="Times New Roman" w:hAnsi="Times New Roman" w:cs="Times New Roman"/>
          <w:sz w:val="24"/>
        </w:rPr>
        <w:fldChar w:fldCharType="end"/>
      </w:r>
      <w:r w:rsidR="00D829C6">
        <w:rPr>
          <w:rFonts w:ascii="Times New Roman" w:hAnsi="Times New Roman" w:cs="Times New Roman" w:hint="eastAsia"/>
          <w:sz w:val="24"/>
        </w:rPr>
        <w:t>.</w:t>
      </w:r>
      <w:r w:rsidR="000212FA">
        <w:rPr>
          <w:rFonts w:ascii="Times New Roman" w:hAnsi="Times New Roman" w:cs="Times New Roman" w:hint="eastAsia"/>
          <w:sz w:val="24"/>
        </w:rPr>
        <w:t xml:space="preserve"> </w:t>
      </w:r>
      <w:r w:rsidR="00B60A4A" w:rsidRPr="00B96B61">
        <w:rPr>
          <w:rFonts w:ascii="Times New Roman" w:hAnsi="Times New Roman" w:cs="Times New Roman"/>
          <w:sz w:val="24"/>
        </w:rPr>
        <w:t xml:space="preserve">Additionally, </w:t>
      </w:r>
      <w:r w:rsidR="00B60A4A" w:rsidRPr="00211E04">
        <w:rPr>
          <w:rFonts w:ascii="Times New Roman" w:hAnsi="Times New Roman" w:cs="Times New Roman"/>
          <w:sz w:val="24"/>
        </w:rPr>
        <w:t xml:space="preserve">a lack of awareness about mental health conditions </w:t>
      </w:r>
      <w:r w:rsidR="00B60A4A" w:rsidRPr="001C260C">
        <w:rPr>
          <w:rFonts w:ascii="Times New Roman" w:hAnsi="Times New Roman" w:cs="Times New Roman"/>
          <w:sz w:val="24"/>
        </w:rPr>
        <w:t>contributes to underutilization</w:t>
      </w:r>
      <w:r w:rsidR="00B60A4A" w:rsidRPr="001C260C">
        <w:rPr>
          <w:rFonts w:ascii="Times New Roman" w:hAnsi="Times New Roman" w:cs="Times New Roman"/>
          <w:sz w:val="24"/>
        </w:rPr>
        <w:fldChar w:fldCharType="begin"/>
      </w:r>
      <w:r w:rsidR="00545DB7">
        <w:rPr>
          <w:rFonts w:ascii="Times New Roman" w:hAnsi="Times New Roman" w:cs="Times New Roman"/>
          <w:sz w:val="24"/>
        </w:rPr>
        <w:instrText xml:space="preserve"> ADDIN ZOTERO_ITEM CSL_CITATION {"citationID":"Q12VS0i6","properties":{"formattedCitation":"(Andary et al., 2023)","plainCitation":"(Andary et al., 2023)","dontUpdate":true,"noteIndex":0},"citationItems":[{"id":22,"uris":["http://zotero.org/users/16965026/items/NEKK7FIN"],"itemData":{"id":22,"type":"article-journal","abstract":"While the importance of mental health and its impact on overall health and well-being has been widely recognized, there continue to be ongoing barriers to accessing mental health services. This is particularly poignant in countries in Southeast Asia (SEA) where there may be further stigma in accessing mental health services. As no reviews have been undertaken on this topic, this review aims to outline the barriers and enablers to access and utilization of mental health care services in SEA. Searches were undertaken in commercially produced and gray literature sources. Two independent reviewers screened the results. The data were then independently extracted, which was then collated and synthesized, using the Health Belief Model (HMB) as a framework. Twelve studies were included in the review. Under the HBM, barriers were grouped into: stigma, poor health literacy, internalized reasons, cultural beliefs, lack of training of health professionals, quality of service, and poor distribution of resources. Enablers included: social support, outreach services, structural stigma, self-awareness, resources and information, accessibility and affordability, and positive attitudes and beliefs about health professionals. Those accessing mental health care in SEA are confronted by complex barriers and few enablers. Ongoing stigma and a distinct lack of resources pose the greatest challenges, which are even more amplified for those in rural areas and minority groups. A multifaceted strategy that improves the structures, processes, and outcomes of mental health is required within these communities.","container-title":"Asia-Pacific Psychiatry","DOI":"10.1111/appy.12549","ISSN":"1758-5864, 1758-5872","issue":"4","journalAbbreviation":"Asia-Pacific Psychiatry","language":"en","page":"e12549","source":"DOI.org (Crossref)","title":"Barriers and enablers to access and utilization of mental health care services across Southeast Asia: A preliminary scoping review","title-short":"Barriers and enablers to access and utilization of mental health care services across Southeast Asia","volume":"15","author":[{"family":"Andary","given":"Sleiman"},{"family":"Bassani","given":"Jason"},{"family":"Burrell","given":"Gus"},{"family":"Cole","given":"Eliza"},{"family":"Evans","given":"Rhiannon"},{"family":"Redman","given":"Emily"},{"family":"Kumar","given":"Saravana"}],"issued":{"date-parts":[["2023",12]]}}}],"schema":"https://github.com/citation-style-language/schema/raw/master/csl-citation.json"} </w:instrText>
      </w:r>
      <w:r w:rsidR="00B60A4A" w:rsidRPr="001C260C">
        <w:rPr>
          <w:rFonts w:ascii="Times New Roman" w:hAnsi="Times New Roman" w:cs="Times New Roman"/>
          <w:sz w:val="24"/>
        </w:rPr>
        <w:fldChar w:fldCharType="separate"/>
      </w:r>
      <w:r w:rsidR="00B60A4A" w:rsidRPr="001C260C">
        <w:rPr>
          <w:rFonts w:ascii="Times New Roman" w:hAnsi="Times New Roman" w:cs="Times New Roman"/>
          <w:sz w:val="24"/>
        </w:rPr>
        <w:fldChar w:fldCharType="end"/>
      </w:r>
      <w:r w:rsidR="00C11B52" w:rsidRPr="001C260C">
        <w:rPr>
          <w:rFonts w:ascii="Times New Roman" w:hAnsi="Times New Roman" w:cs="Times New Roman" w:hint="eastAsia"/>
          <w:sz w:val="24"/>
        </w:rPr>
        <w:t xml:space="preserve"> </w:t>
      </w:r>
      <w:r w:rsidR="00C11B52" w:rsidRPr="001C260C">
        <w:rPr>
          <w:rFonts w:ascii="Times New Roman" w:hAnsi="Times New Roman" w:cs="Times New Roman"/>
          <w:sz w:val="24"/>
        </w:rPr>
        <w:fldChar w:fldCharType="begin"/>
      </w:r>
      <w:r w:rsidR="00545DB7">
        <w:rPr>
          <w:rFonts w:ascii="Times New Roman" w:hAnsi="Times New Roman" w:cs="Times New Roman"/>
          <w:sz w:val="24"/>
        </w:rPr>
        <w:instrText xml:space="preserve"> ADDIN ZOTERO_ITEM CSL_CITATION {"citationID":"n5bDmgo2","properties":{"formattedCitation":"(Tambling et al., 2023)","plainCitation":"(Tambling et al., 2023)","noteIndex":0},"citationItems":[{"id":95,"uris":["http://zotero.org/users/16965026/items/UC26MBPF"],"itemData":{"id":95,"type":"article-journal","container-title":"International journal of mental health and addiction","ISSN":"1557-1874","issue":"3","journalAbbreviation":"International journal of mental health and addiction","note":"publisher: Springer","page":"1867-1881","title":"Mental health literacy: a critical target for narrowing racial disparities in behavioral health","volume":"21","author":[{"family":"Tambling","given":"RR"},{"family":"D’Aniello","given":"C"},{"family":"Russell","given":"BS"}],"issued":{"date-parts":[["2023"]]}}}],"schema":"https://github.com/citation-style-language/schema/raw/master/csl-citation.json"} </w:instrText>
      </w:r>
      <w:r w:rsidR="00C11B52" w:rsidRPr="001C260C">
        <w:rPr>
          <w:rFonts w:ascii="Times New Roman" w:hAnsi="Times New Roman" w:cs="Times New Roman"/>
          <w:sz w:val="24"/>
        </w:rPr>
        <w:fldChar w:fldCharType="separate"/>
      </w:r>
      <w:r w:rsidR="00C11B52" w:rsidRPr="001C260C">
        <w:rPr>
          <w:rFonts w:ascii="Times New Roman" w:hAnsi="Times New Roman" w:cs="Times New Roman" w:hint="eastAsia"/>
          <w:sz w:val="24"/>
        </w:rPr>
        <w:t>(Tambling et al., 2023)</w:t>
      </w:r>
      <w:r w:rsidR="00C11B52" w:rsidRPr="001C260C">
        <w:rPr>
          <w:rFonts w:ascii="Times New Roman" w:hAnsi="Times New Roman" w:cs="Times New Roman"/>
          <w:sz w:val="24"/>
        </w:rPr>
        <w:fldChar w:fldCharType="end"/>
      </w:r>
      <w:r w:rsidR="00B60A4A" w:rsidRPr="001C260C">
        <w:rPr>
          <w:rFonts w:ascii="Times New Roman" w:hAnsi="Times New Roman" w:cs="Times New Roman"/>
          <w:sz w:val="24"/>
        </w:rPr>
        <w:t>.</w:t>
      </w:r>
      <w:r w:rsidR="0060186A" w:rsidRPr="001C260C">
        <w:rPr>
          <w:rFonts w:ascii="Times New Roman" w:hAnsi="Times New Roman" w:cs="Times New Roman" w:hint="eastAsia"/>
          <w:sz w:val="24"/>
        </w:rPr>
        <w:t xml:space="preserve"> </w:t>
      </w:r>
      <w:r w:rsidR="00DA305C" w:rsidRPr="001C260C">
        <w:rPr>
          <w:rFonts w:ascii="Times New Roman" w:hAnsi="Times New Roman" w:cs="Times New Roman" w:hint="eastAsia"/>
          <w:sz w:val="24"/>
        </w:rPr>
        <w:t xml:space="preserve">For parents, </w:t>
      </w:r>
      <w:r w:rsidR="00283C53" w:rsidRPr="001C260C">
        <w:rPr>
          <w:rFonts w:ascii="Times New Roman" w:hAnsi="Times New Roman" w:cs="Times New Roman"/>
          <w:sz w:val="24"/>
        </w:rPr>
        <w:t>especially mothers</w:t>
      </w:r>
      <w:r w:rsidR="0009093A">
        <w:rPr>
          <w:rFonts w:ascii="Times New Roman" w:hAnsi="Times New Roman" w:cs="Times New Roman"/>
          <w:sz w:val="24"/>
        </w:rPr>
        <w:t xml:space="preserve"> in pov</w:t>
      </w:r>
      <w:r w:rsidR="00E07C59">
        <w:rPr>
          <w:rFonts w:ascii="Times New Roman" w:hAnsi="Times New Roman" w:cs="Times New Roman"/>
          <w:sz w:val="24"/>
        </w:rPr>
        <w:t>erty</w:t>
      </w:r>
      <w:r w:rsidR="00283C53" w:rsidRPr="001C260C">
        <w:rPr>
          <w:rFonts w:ascii="Times New Roman" w:hAnsi="Times New Roman" w:cs="Times New Roman"/>
          <w:sz w:val="24"/>
        </w:rPr>
        <w:t xml:space="preserve">, </w:t>
      </w:r>
      <w:r w:rsidR="00F65D59" w:rsidRPr="001C260C">
        <w:rPr>
          <w:rFonts w:ascii="Times New Roman" w:hAnsi="Times New Roman" w:cs="Times New Roman" w:hint="eastAsia"/>
          <w:sz w:val="24"/>
        </w:rPr>
        <w:t xml:space="preserve">they </w:t>
      </w:r>
      <w:r w:rsidR="0012266D" w:rsidRPr="001C260C">
        <w:rPr>
          <w:rFonts w:ascii="Times New Roman" w:hAnsi="Times New Roman" w:cs="Times New Roman"/>
          <w:sz w:val="24"/>
        </w:rPr>
        <w:t>fear</w:t>
      </w:r>
      <w:r w:rsidR="00980E08" w:rsidRPr="001C260C">
        <w:rPr>
          <w:rFonts w:ascii="Times New Roman" w:hAnsi="Times New Roman" w:cs="Times New Roman"/>
          <w:sz w:val="24"/>
        </w:rPr>
        <w:t>ed</w:t>
      </w:r>
      <w:r w:rsidR="009C2F55" w:rsidRPr="001C260C">
        <w:rPr>
          <w:rFonts w:ascii="Times New Roman" w:hAnsi="Times New Roman" w:cs="Times New Roman"/>
          <w:sz w:val="24"/>
        </w:rPr>
        <w:t xml:space="preserve"> about being labeled ‘crazy’</w:t>
      </w:r>
      <w:r w:rsidR="00164CC5" w:rsidRPr="001C260C">
        <w:rPr>
          <w:rFonts w:ascii="Times New Roman" w:hAnsi="Times New Roman" w:cs="Times New Roman"/>
          <w:sz w:val="24"/>
        </w:rPr>
        <w:t xml:space="preserve"> and </w:t>
      </w:r>
      <w:r w:rsidR="0012266D" w:rsidRPr="001C260C">
        <w:rPr>
          <w:rFonts w:ascii="Times New Roman" w:hAnsi="Times New Roman" w:cs="Times New Roman"/>
          <w:sz w:val="24"/>
        </w:rPr>
        <w:t>conce</w:t>
      </w:r>
      <w:r w:rsidR="00980E08" w:rsidRPr="001C260C">
        <w:rPr>
          <w:rFonts w:ascii="Times New Roman" w:hAnsi="Times New Roman" w:cs="Times New Roman"/>
          <w:sz w:val="24"/>
        </w:rPr>
        <w:t>rned</w:t>
      </w:r>
      <w:r w:rsidR="00283105" w:rsidRPr="001C260C">
        <w:rPr>
          <w:rFonts w:ascii="Times New Roman" w:hAnsi="Times New Roman" w:cs="Times New Roman"/>
          <w:sz w:val="24"/>
        </w:rPr>
        <w:t xml:space="preserve"> </w:t>
      </w:r>
      <w:r w:rsidR="003D4834">
        <w:rPr>
          <w:rFonts w:ascii="Times New Roman" w:hAnsi="Times New Roman" w:cs="Times New Roman"/>
          <w:sz w:val="24"/>
        </w:rPr>
        <w:t xml:space="preserve">their </w:t>
      </w:r>
      <w:r w:rsidR="00CE20BC">
        <w:rPr>
          <w:rFonts w:ascii="Times New Roman" w:hAnsi="Times New Roman" w:cs="Times New Roman"/>
          <w:sz w:val="24"/>
        </w:rPr>
        <w:t xml:space="preserve">children </w:t>
      </w:r>
      <w:r w:rsidR="003D4834">
        <w:rPr>
          <w:rFonts w:ascii="Times New Roman" w:hAnsi="Times New Roman" w:cs="Times New Roman"/>
          <w:sz w:val="24"/>
        </w:rPr>
        <w:t xml:space="preserve">could be removed from their care if </w:t>
      </w:r>
      <w:r w:rsidR="00CE20BC">
        <w:rPr>
          <w:rFonts w:ascii="Times New Roman" w:hAnsi="Times New Roman" w:cs="Times New Roman"/>
          <w:sz w:val="24"/>
        </w:rPr>
        <w:t>the child</w:t>
      </w:r>
      <w:r w:rsidR="00A01422">
        <w:rPr>
          <w:rFonts w:ascii="Times New Roman" w:hAnsi="Times New Roman" w:cs="Times New Roman"/>
          <w:sz w:val="24"/>
        </w:rPr>
        <w:t xml:space="preserve"> is</w:t>
      </w:r>
      <w:r w:rsidR="003D4834">
        <w:rPr>
          <w:rFonts w:ascii="Times New Roman" w:hAnsi="Times New Roman" w:cs="Times New Roman"/>
          <w:sz w:val="24"/>
        </w:rPr>
        <w:t xml:space="preserve"> diagnosed with mental illness</w:t>
      </w:r>
      <w:r w:rsidR="008A42C1">
        <w:rPr>
          <w:rFonts w:ascii="Times New Roman" w:hAnsi="Times New Roman" w:cs="Times New Roman"/>
          <w:sz w:val="24"/>
        </w:rPr>
        <w:t xml:space="preserve"> </w:t>
      </w:r>
      <w:r w:rsidR="008A42C1">
        <w:rPr>
          <w:rFonts w:ascii="Times New Roman" w:hAnsi="Times New Roman" w:cs="Times New Roman"/>
          <w:sz w:val="24"/>
        </w:rPr>
        <w:fldChar w:fldCharType="begin"/>
      </w:r>
      <w:r w:rsidR="00545DB7">
        <w:rPr>
          <w:rFonts w:ascii="Times New Roman" w:hAnsi="Times New Roman" w:cs="Times New Roman"/>
          <w:sz w:val="24"/>
        </w:rPr>
        <w:instrText xml:space="preserve"> ADDIN ZOTERO_ITEM CSL_CITATION {"citationID":"Sn5Z7UVY","properties":{"formattedCitation":"(Hodgkinson et al., 2017)","plainCitation":"(Hodgkinson et al., 2017)","noteIndex":0},"citationItems":[{"id":63,"uris":["http://zotero.org/users/16965026/items/P4FNRXMT"],"itemData":{"id":63,"type":"article-journal","abstract":"Poverty is a common experience for many children and families in the United States. Children &lt;18 years old are disproportionately affected by poverty, making  up 33% of all people in poverty. Living in a poor or low-income household has  been linked to poor health and increased risk for mental health problems in both  children and adults that can persist across the life span. Despite their high  need for mental health services, children and families living in poverty are  least likely to be connected with high-quality mental health care. Pediatric  primary care providers are in a unique position to take a leading role in  addressing disparities in access to mental health care, because many low-income  families come to them first to address mental health concerns. In this report, we  discuss the impact of poverty on mental health, barriers to care, and integrated  behavioral health care models that show promise in improving access and outcomes  for children and families residing in the contexts of poverty. We also offer  practice recommendations, relevant to providers in the primary care setting, that  can help improve access to mental health care in this population.","container-title":"Pediatrics","DOI":"10.1542/peds.2015-1175","ISSN":"1098-4275 0031-4005","issue":"1","journalAbbreviation":"Pediatrics","language":"eng","license":"Copyright © 2017 by the American Academy of Pediatrics.","note":"publisher-place: United States\nPMID: 27965378 \nPMCID: PMC5192088","title":"Improving Mental Health Access for Low-Income Children and Families in the Primary Care Setting.","volume":"139","author":[{"family":"Hodgkinson","given":"Stacy"},{"family":"Godoy","given":"Leandra"},{"family":"Beers","given":"Lee Savio"},{"family":"Lewin","given":"Amy"}],"issued":{"date-parts":[["2017",1]]}}}],"schema":"https://github.com/citation-style-language/schema/raw/master/csl-citation.json"} </w:instrText>
      </w:r>
      <w:r w:rsidR="008A42C1">
        <w:rPr>
          <w:rFonts w:ascii="Times New Roman" w:hAnsi="Times New Roman" w:cs="Times New Roman"/>
          <w:sz w:val="24"/>
        </w:rPr>
        <w:fldChar w:fldCharType="separate"/>
      </w:r>
      <w:r w:rsidR="008A42C1">
        <w:rPr>
          <w:rFonts w:ascii="Times New Roman" w:hAnsi="Times New Roman" w:cs="Times New Roman"/>
          <w:noProof/>
          <w:sz w:val="24"/>
        </w:rPr>
        <w:t>(Hodgkinson et al., 2017)</w:t>
      </w:r>
      <w:r w:rsidR="008A42C1">
        <w:rPr>
          <w:rFonts w:ascii="Times New Roman" w:hAnsi="Times New Roman" w:cs="Times New Roman"/>
          <w:sz w:val="24"/>
        </w:rPr>
        <w:fldChar w:fldCharType="end"/>
      </w:r>
      <w:r w:rsidR="003D4834">
        <w:rPr>
          <w:rFonts w:ascii="Times New Roman" w:hAnsi="Times New Roman" w:cs="Times New Roman"/>
          <w:sz w:val="24"/>
        </w:rPr>
        <w:t xml:space="preserve">, </w:t>
      </w:r>
      <w:r w:rsidR="00980E08" w:rsidRPr="001C260C">
        <w:rPr>
          <w:rFonts w:ascii="Times New Roman" w:hAnsi="Times New Roman" w:cs="Times New Roman"/>
          <w:sz w:val="24"/>
        </w:rPr>
        <w:t xml:space="preserve">which </w:t>
      </w:r>
      <w:r w:rsidR="00345260">
        <w:rPr>
          <w:rFonts w:ascii="Times New Roman" w:hAnsi="Times New Roman" w:cs="Times New Roman" w:hint="eastAsia"/>
          <w:sz w:val="24"/>
        </w:rPr>
        <w:t>impedes</w:t>
      </w:r>
      <w:r w:rsidRPr="001C260C">
        <w:rPr>
          <w:rFonts w:ascii="Times New Roman" w:hAnsi="Times New Roman" w:cs="Times New Roman"/>
          <w:sz w:val="24"/>
        </w:rPr>
        <w:t xml:space="preserve"> youth from accessing mental health services.</w:t>
      </w:r>
    </w:p>
    <w:p w14:paraId="078CFDC8" w14:textId="77777777" w:rsidR="0093585E" w:rsidRPr="00E07C59" w:rsidRDefault="0093585E" w:rsidP="00B96B61">
      <w:pPr>
        <w:snapToGrid w:val="0"/>
        <w:spacing w:after="0" w:line="400" w:lineRule="exact"/>
        <w:contextualSpacing/>
        <w:rPr>
          <w:rFonts w:ascii="Times New Roman" w:hAnsi="Times New Roman" w:cs="Times New Roman"/>
          <w:sz w:val="24"/>
        </w:rPr>
      </w:pPr>
    </w:p>
    <w:p w14:paraId="545C0357" w14:textId="180B7650" w:rsidR="00B96B61" w:rsidRPr="00B96B61" w:rsidRDefault="00101A0B" w:rsidP="005A4EF6">
      <w:pPr>
        <w:snapToGrid w:val="0"/>
        <w:spacing w:after="0" w:line="400" w:lineRule="exact"/>
        <w:contextualSpacing/>
        <w:rPr>
          <w:rFonts w:ascii="Times New Roman" w:hAnsi="Times New Roman" w:cs="Times New Roman"/>
          <w:sz w:val="24"/>
        </w:rPr>
      </w:pPr>
      <w:r w:rsidRPr="00101A0B">
        <w:rPr>
          <w:rFonts w:ascii="Times New Roman" w:hAnsi="Times New Roman" w:cs="Times New Roman"/>
          <w:sz w:val="24"/>
        </w:rPr>
        <w:t>Structural barriers</w:t>
      </w:r>
      <w:r w:rsidR="00044419">
        <w:rPr>
          <w:rFonts w:ascii="Times New Roman" w:hAnsi="Times New Roman" w:cs="Times New Roman"/>
          <w:sz w:val="24"/>
        </w:rPr>
        <w:t>, such as</w:t>
      </w:r>
      <w:r w:rsidR="00044419" w:rsidRPr="00044419">
        <w:rPr>
          <w:rFonts w:ascii="Times New Roman" w:hAnsi="Times New Roman" w:cs="Times New Roman"/>
          <w:sz w:val="24"/>
        </w:rPr>
        <w:t xml:space="preserve"> </w:t>
      </w:r>
      <w:r w:rsidR="00044419">
        <w:rPr>
          <w:rFonts w:ascii="Times New Roman" w:hAnsi="Times New Roman" w:cs="Times New Roman"/>
          <w:sz w:val="24"/>
        </w:rPr>
        <w:t>l</w:t>
      </w:r>
      <w:r w:rsidR="00044419" w:rsidRPr="00B96B61">
        <w:rPr>
          <w:rFonts w:ascii="Times New Roman" w:hAnsi="Times New Roman" w:cs="Times New Roman"/>
          <w:sz w:val="24"/>
        </w:rPr>
        <w:t>ong wait times for appointments</w:t>
      </w:r>
      <w:r w:rsidR="00044419">
        <w:rPr>
          <w:rFonts w:ascii="Times New Roman" w:hAnsi="Times New Roman" w:cs="Times New Roman"/>
          <w:sz w:val="24"/>
        </w:rPr>
        <w:t xml:space="preserve"> </w:t>
      </w:r>
      <w:r w:rsidR="00044419">
        <w:rPr>
          <w:rFonts w:ascii="Times New Roman" w:hAnsi="Times New Roman" w:cs="Times New Roman"/>
          <w:sz w:val="24"/>
        </w:rPr>
        <w:fldChar w:fldCharType="begin"/>
      </w:r>
      <w:r w:rsidR="00545DB7">
        <w:rPr>
          <w:rFonts w:ascii="Times New Roman" w:hAnsi="Times New Roman" w:cs="Times New Roman"/>
          <w:sz w:val="24"/>
        </w:rPr>
        <w:instrText xml:space="preserve"> ADDIN ZOTERO_ITEM CSL_CITATION {"citationID":"6hOZ53Fv","properties":{"formattedCitation":"(Goodman et al., 2013)","plainCitation":"(Goodman et al., 2013)","noteIndex":0},"citationItems":[{"id":16,"uris":["http://zotero.org/users/16965026/items/W9SRM973"],"itemData":{"id":16,"type":"article-journal","abstract":"Despite the high and increasing prevalence of poverty in the United States, psychologists and allied professionals have done little to develop mental health interventions that are tailored to the </w:instrText>
      </w:r>
      <w:r w:rsidR="00545DB7">
        <w:rPr>
          <w:rFonts w:ascii="Times New Roman" w:hAnsi="Times New Roman" w:cs="Times New Roman" w:hint="eastAsia"/>
          <w:sz w:val="24"/>
        </w:rPr>
        <w:instrText>specific sociocultural experiences of low</w:instrText>
      </w:r>
      <w:r w:rsidR="00545DB7">
        <w:rPr>
          <w:rFonts w:ascii="Times New Roman" w:hAnsi="Times New Roman" w:cs="Times New Roman" w:hint="eastAsia"/>
          <w:sz w:val="24"/>
        </w:rPr>
        <w:instrText>‐</w:instrText>
      </w:r>
      <w:r w:rsidR="00545DB7">
        <w:rPr>
          <w:rFonts w:ascii="Times New Roman" w:hAnsi="Times New Roman" w:cs="Times New Roman" w:hint="eastAsia"/>
          <w:sz w:val="24"/>
        </w:rPr>
        <w:instrText>income families. In this article, we describe the sociocultural stressors that accompany the material deprivations of poverty, and the mental health difficulties to which they often give rise. Next, we outline the psychosocial and class</w:instrText>
      </w:r>
      <w:r w:rsidR="00545DB7">
        <w:rPr>
          <w:rFonts w:ascii="Times New Roman" w:hAnsi="Times New Roman" w:cs="Times New Roman" w:hint="eastAsia"/>
          <w:sz w:val="24"/>
        </w:rPr>
        <w:instrText>‐</w:instrText>
      </w:r>
      <w:r w:rsidR="00545DB7">
        <w:rPr>
          <w:rFonts w:ascii="Times New Roman" w:hAnsi="Times New Roman" w:cs="Times New Roman" w:hint="eastAsia"/>
          <w:sz w:val="24"/>
        </w:rPr>
        <w:instrText>related issues surrounding low</w:instrText>
      </w:r>
      <w:r w:rsidR="00545DB7">
        <w:rPr>
          <w:rFonts w:ascii="Times New Roman" w:hAnsi="Times New Roman" w:cs="Times New Roman" w:hint="eastAsia"/>
          <w:sz w:val="24"/>
        </w:rPr>
        <w:instrText>‐</w:instrText>
      </w:r>
      <w:r w:rsidR="00545DB7">
        <w:rPr>
          <w:rFonts w:ascii="Times New Roman" w:hAnsi="Times New Roman" w:cs="Times New Roman" w:hint="eastAsia"/>
          <w:sz w:val="24"/>
        </w:rPr>
        <w:instrText>income adults</w:instrText>
      </w:r>
      <w:r w:rsidR="00545DB7">
        <w:rPr>
          <w:rFonts w:ascii="Times New Roman" w:hAnsi="Times New Roman" w:cs="Times New Roman" w:hint="eastAsia"/>
          <w:sz w:val="24"/>
        </w:rPr>
        <w:instrText>’</w:instrText>
      </w:r>
      <w:r w:rsidR="00545DB7">
        <w:rPr>
          <w:rFonts w:ascii="Times New Roman" w:hAnsi="Times New Roman" w:cs="Times New Roman" w:hint="eastAsia"/>
          <w:sz w:val="24"/>
        </w:rPr>
        <w:instrText xml:space="preserve"> access to and use of mental health services and suggest a conceptual framework to guide the modification of mental health practice to better accommodate poor peoples</w:instrText>
      </w:r>
      <w:r w:rsidR="00545DB7">
        <w:rPr>
          <w:rFonts w:ascii="Times New Roman" w:hAnsi="Times New Roman" w:cs="Times New Roman" w:hint="eastAsia"/>
          <w:sz w:val="24"/>
        </w:rPr>
        <w:instrText>’</w:instrText>
      </w:r>
      <w:r w:rsidR="00545DB7">
        <w:rPr>
          <w:rFonts w:ascii="Times New Roman" w:hAnsi="Times New Roman" w:cs="Times New Roman" w:hint="eastAsia"/>
          <w:sz w:val="24"/>
        </w:rPr>
        <w:instrText xml:space="preserve"> complex needs. Thi</w:instrText>
      </w:r>
      <w:r w:rsidR="00545DB7">
        <w:rPr>
          <w:rFonts w:ascii="Times New Roman" w:hAnsi="Times New Roman" w:cs="Times New Roman"/>
          <w:sz w:val="24"/>
        </w:rPr>
        <w:instrText>s framework describes opportunities for practice modification at three levels of intervention, beginning at the individual level of traditional individual psychotherapy and subsequently targeting increasingly broad contextual elements of poverty.","container-title":"Journal of Clinical Psychology","DOI":"10.1002/jclp.21957","ISSN":"0021-9762, 1097-4679","issue":"2","journalAbbreviation":"J Clin Psychol","language":"en","license":"http://onlinelibrary.wiley.com/termsAndConditions#vor","page":"182-190","sou</w:instrText>
      </w:r>
      <w:r w:rsidR="00545DB7">
        <w:rPr>
          <w:rFonts w:ascii="Times New Roman" w:hAnsi="Times New Roman" w:cs="Times New Roman" w:hint="eastAsia"/>
          <w:sz w:val="24"/>
        </w:rPr>
        <w:instrText>rce":"DOI.org (Crossref)","title":"Poverty and Mental Health Practice: Within and Beyond the 50</w:instrText>
      </w:r>
      <w:r w:rsidR="00545DB7">
        <w:rPr>
          <w:rFonts w:ascii="Times New Roman" w:hAnsi="Times New Roman" w:cs="Times New Roman" w:hint="eastAsia"/>
          <w:sz w:val="24"/>
        </w:rPr>
        <w:instrText>‐</w:instrText>
      </w:r>
      <w:r w:rsidR="00545DB7">
        <w:rPr>
          <w:rFonts w:ascii="Times New Roman" w:hAnsi="Times New Roman" w:cs="Times New Roman" w:hint="eastAsia"/>
          <w:sz w:val="24"/>
        </w:rPr>
        <w:instrText>Minute Hour","title-short":"Poverty and Mental Health Practice","volume":"69","author":[{"family":"Goodman","given":"Lisa A."},{"family":"Pugach","given":"Megh</w:instrText>
      </w:r>
      <w:r w:rsidR="00545DB7">
        <w:rPr>
          <w:rFonts w:ascii="Times New Roman" w:hAnsi="Times New Roman" w:cs="Times New Roman"/>
          <w:sz w:val="24"/>
        </w:rPr>
        <w:instrText xml:space="preserve">an"},{"family":"Skolnik","given":"Avy"},{"family":"Smith","given":"Laura"}],"issued":{"date-parts":[["2013",2]]}}}],"schema":"https://github.com/citation-style-language/schema/raw/master/csl-citation.json"} </w:instrText>
      </w:r>
      <w:r w:rsidR="00044419">
        <w:rPr>
          <w:rFonts w:ascii="Times New Roman" w:hAnsi="Times New Roman" w:cs="Times New Roman"/>
          <w:sz w:val="24"/>
        </w:rPr>
        <w:fldChar w:fldCharType="separate"/>
      </w:r>
      <w:r w:rsidR="00044419" w:rsidRPr="0016094E">
        <w:rPr>
          <w:rFonts w:ascii="Times New Roman" w:hAnsi="Times New Roman" w:cs="Times New Roman" w:hint="eastAsia"/>
          <w:sz w:val="24"/>
        </w:rPr>
        <w:t>(Goodman et al., 2013)</w:t>
      </w:r>
      <w:r w:rsidR="00044419">
        <w:rPr>
          <w:rFonts w:ascii="Times New Roman" w:hAnsi="Times New Roman" w:cs="Times New Roman"/>
          <w:sz w:val="24"/>
        </w:rPr>
        <w:fldChar w:fldCharType="end"/>
      </w:r>
      <w:r w:rsidR="00044419" w:rsidRPr="00B96B61">
        <w:rPr>
          <w:rFonts w:ascii="Times New Roman" w:hAnsi="Times New Roman" w:cs="Times New Roman"/>
          <w:sz w:val="24"/>
        </w:rPr>
        <w:t xml:space="preserve">, </w:t>
      </w:r>
      <w:r w:rsidR="00044419" w:rsidRPr="0012316D">
        <w:rPr>
          <w:rFonts w:ascii="Times New Roman" w:hAnsi="Times New Roman" w:cs="Times New Roman"/>
          <w:sz w:val="24"/>
        </w:rPr>
        <w:t xml:space="preserve">limited number of adolescent-specialized providers </w:t>
      </w:r>
      <w:r w:rsidR="00044419" w:rsidRPr="0012316D">
        <w:rPr>
          <w:rFonts w:ascii="Times New Roman" w:hAnsi="Times New Roman" w:cs="Times New Roman"/>
          <w:sz w:val="24"/>
        </w:rPr>
        <w:fldChar w:fldCharType="begin"/>
      </w:r>
      <w:r w:rsidR="00545DB7">
        <w:rPr>
          <w:rFonts w:ascii="Times New Roman" w:hAnsi="Times New Roman" w:cs="Times New Roman"/>
          <w:sz w:val="24"/>
        </w:rPr>
        <w:instrText xml:space="preserve"> ADDIN ZOTERO_ITEM CSL_CITATION {"citationID":"ByhLJsjG","properties":{"formattedCitation":"(Aisbett et al., 2007; Reinke et al., 2011)","plainCitation":"(Aisbett et al., 2007; Reinke et al., 2011)","noteIndex":0},"citationItems":[{"id":3,"uris":["http://zotero.org/users/16965026/items/DB3EEFJ6"],"itemData":{"id":3,"type":"article-journal","container-title":"Rural and remote health","ISSN":"1445-6354","issue":"1","journalAbbreviation":"Rural and remote health","note":"publisher: James Cook University Townsville QLD.","page":"1-10","title":"Understanding barriers to mental health service utilization for adolescents in rural Australia","volume":"7","author":[{"family":"Aisbett","given":"DL"},{"family":"Boyd","given":"Candice P"},{"family":"Francis","given":"Karen J"},{"family":"Newnham","given":"Krystal"}],"issued":{"date-parts":[["2007"]]}}},{"id":82,"uris":["http://zotero.org/users/16965026/items/P6XZBNLM"],"itemData":{"id":82,"type":"article-journal","container-title":"School psychology quarterly","ISSN":"1939-1560","issue":"1","journalAbbreviation":"School psychology quarterly","note":"publisher: Educational Publishing Foundation","page":"1","title":"Supporting children's mental health in schools: Teacher perceptions of needs, roles, and barriers.","volume":"26","author":[{"family":"Reinke","given":"Wendy M"},{"family":"Stormont","given":"Melissa"},{"family":"Herman","given":"Keith C"},{"family":"Puri","given":"Rohini"},{"family":"Goel","given":"Nidhi"}],"issued":{"date-parts":[["2011"]]}}}],"schema":"https://github.com/citation-style-language/schema/raw/master/csl-citation.json"} </w:instrText>
      </w:r>
      <w:r w:rsidR="00044419" w:rsidRPr="0012316D">
        <w:rPr>
          <w:rFonts w:ascii="Times New Roman" w:hAnsi="Times New Roman" w:cs="Times New Roman"/>
          <w:sz w:val="24"/>
        </w:rPr>
        <w:fldChar w:fldCharType="separate"/>
      </w:r>
      <w:r w:rsidR="00044419" w:rsidRPr="000544E4">
        <w:rPr>
          <w:rFonts w:ascii="Times New Roman" w:hAnsi="Times New Roman" w:cs="Times New Roman" w:hint="eastAsia"/>
          <w:sz w:val="24"/>
        </w:rPr>
        <w:t>(Aisbett et al., 2007; Reinke et al., 2011)</w:t>
      </w:r>
      <w:r w:rsidR="00044419" w:rsidRPr="0012316D">
        <w:rPr>
          <w:rFonts w:ascii="Times New Roman" w:hAnsi="Times New Roman" w:cs="Times New Roman"/>
          <w:sz w:val="24"/>
        </w:rPr>
        <w:fldChar w:fldCharType="end"/>
      </w:r>
      <w:r w:rsidR="00F8208C">
        <w:rPr>
          <w:rFonts w:ascii="Times New Roman" w:hAnsi="Times New Roman" w:cs="Times New Roman"/>
          <w:sz w:val="24"/>
        </w:rPr>
        <w:t xml:space="preserve"> and </w:t>
      </w:r>
      <w:r w:rsidR="00044419">
        <w:rPr>
          <w:rFonts w:ascii="Times New Roman" w:hAnsi="Times New Roman" w:cs="Times New Roman" w:hint="eastAsia"/>
          <w:sz w:val="24"/>
        </w:rPr>
        <w:t xml:space="preserve">transportation </w:t>
      </w:r>
      <w:r w:rsidR="00044419">
        <w:rPr>
          <w:rFonts w:ascii="Times New Roman" w:hAnsi="Times New Roman" w:cs="Times New Roman"/>
          <w:sz w:val="24"/>
        </w:rPr>
        <w:fldChar w:fldCharType="begin"/>
      </w:r>
      <w:r w:rsidR="00545DB7">
        <w:rPr>
          <w:rFonts w:ascii="Times New Roman" w:hAnsi="Times New Roman" w:cs="Times New Roman"/>
          <w:sz w:val="24"/>
        </w:rPr>
        <w:instrText xml:space="preserve"> ADDIN ZOTERO_ITEM CSL_CITATION {"citationID":"znQnak1R","properties":{"formattedCitation":"(Rank &amp; Hirschl, 2015)","plainCitation":"(Rank &amp; Hirschl, 2015)","noteIndex":0},"citationItems":[{"id":61,"uris":["http://zotero.org/users/16965026/items/NCQT2RW2"],"itemData":{"id":61,"type":"article-journal","abstract":"Research on poverty in the United States has largely consisted of examining cross-sectional levels of absolute poverty. In this analysis, we focus on  understanding relative poverty within a life course context. Specifically, we  analyze the likelihood of individuals falling below the 20th percentile and the  10th percentile of the income distribution between the ages of 25 and 60. A  series of life tables are constructed using the nationally representative Panel  Study of Income Dynamics data set. This includes panel data from 1968 through  2011. Results indicate that the prevalence of relative poverty is quite high.  Consequently, between the ages of 25 to 60, 61.8 percent of the population will  experience a year below the 20th percentile, and 42.1 percent will experience a  year below the 10th percentile. Characteristics associated with experiencing  these levels of poverty include those who are younger, nonwhite, female, not  married, with 12 years or less of education, or who have a work disability.","container-title":"PloS one","DOI":"10.1371/journal.pone.0133513","ISSN":"1932-6203","issue":"7","journalAbbreviation":"PLoS One","language":"eng","note":"publisher-place: United States\nPMID: 26200781 \nPMCID: PMC4511740","page":"e0133513","title":"The Likelihood of Experiencing Relative Poverty over the Life Course.","volume":"10","author":[{"family":"Rank","given":"Mark R."},{"family":"Hirschl","given":"Thomas A."}],"issued":{"date-parts":[["2015"]]}}}],"schema":"https://github.com/citation-style-language/schema/raw/master/csl-citation.json"} </w:instrText>
      </w:r>
      <w:r w:rsidR="00044419">
        <w:rPr>
          <w:rFonts w:ascii="Times New Roman" w:hAnsi="Times New Roman" w:cs="Times New Roman"/>
          <w:sz w:val="24"/>
        </w:rPr>
        <w:fldChar w:fldCharType="separate"/>
      </w:r>
      <w:r w:rsidR="00044419" w:rsidRPr="004011E3">
        <w:rPr>
          <w:rFonts w:ascii="Times New Roman" w:hAnsi="Times New Roman" w:cs="Times New Roman" w:hint="eastAsia"/>
          <w:sz w:val="24"/>
        </w:rPr>
        <w:t>(Rank &amp; Hirschl, 2015)</w:t>
      </w:r>
      <w:r w:rsidR="00044419">
        <w:rPr>
          <w:rFonts w:ascii="Times New Roman" w:hAnsi="Times New Roman" w:cs="Times New Roman"/>
          <w:sz w:val="24"/>
        </w:rPr>
        <w:fldChar w:fldCharType="end"/>
      </w:r>
      <w:r w:rsidR="00CB0D09">
        <w:rPr>
          <w:rFonts w:ascii="Times New Roman" w:hAnsi="Times New Roman" w:cs="Times New Roman" w:hint="eastAsia"/>
          <w:sz w:val="24"/>
        </w:rPr>
        <w:t>, also</w:t>
      </w:r>
      <w:r w:rsidR="00CB0D09">
        <w:rPr>
          <w:rFonts w:ascii="Times New Roman" w:hAnsi="Times New Roman" w:cs="Times New Roman"/>
          <w:sz w:val="24"/>
        </w:rPr>
        <w:t xml:space="preserve"> </w:t>
      </w:r>
      <w:r w:rsidR="00CB0D09" w:rsidRPr="00B96B61">
        <w:rPr>
          <w:rFonts w:ascii="Times New Roman" w:hAnsi="Times New Roman" w:cs="Times New Roman"/>
          <w:sz w:val="24"/>
        </w:rPr>
        <w:t xml:space="preserve">reduce the </w:t>
      </w:r>
      <w:r w:rsidR="00CB0D09">
        <w:rPr>
          <w:rFonts w:ascii="Times New Roman" w:hAnsi="Times New Roman" w:cs="Times New Roman"/>
          <w:sz w:val="24"/>
        </w:rPr>
        <w:t>utilization of</w:t>
      </w:r>
      <w:r w:rsidR="00CB0D09" w:rsidRPr="00101A0B">
        <w:rPr>
          <w:rFonts w:ascii="Times New Roman" w:hAnsi="Times New Roman" w:cs="Times New Roman"/>
          <w:sz w:val="24"/>
        </w:rPr>
        <w:t xml:space="preserve"> mental health services</w:t>
      </w:r>
      <w:r w:rsidR="00BD1FA9">
        <w:rPr>
          <w:rFonts w:ascii="Times New Roman" w:hAnsi="Times New Roman" w:cs="Times New Roman" w:hint="eastAsia"/>
          <w:sz w:val="24"/>
        </w:rPr>
        <w:t>.</w:t>
      </w:r>
      <w:r>
        <w:rPr>
          <w:rFonts w:ascii="Times New Roman" w:hAnsi="Times New Roman" w:cs="Times New Roman"/>
          <w:sz w:val="24"/>
        </w:rPr>
        <w:t xml:space="preserve"> </w:t>
      </w:r>
      <w:r w:rsidR="000D6FBE">
        <w:rPr>
          <w:rFonts w:ascii="Times New Roman" w:hAnsi="Times New Roman" w:cs="Times New Roman" w:hint="eastAsia"/>
          <w:sz w:val="24"/>
        </w:rPr>
        <w:t xml:space="preserve">Moreover, </w:t>
      </w:r>
      <w:r w:rsidR="0093585E" w:rsidRPr="00B96B61">
        <w:rPr>
          <w:rFonts w:ascii="Times New Roman" w:hAnsi="Times New Roman" w:cs="Times New Roman"/>
          <w:sz w:val="24"/>
        </w:rPr>
        <w:t>inflexible service hours</w:t>
      </w:r>
      <w:r w:rsidR="0007234F">
        <w:rPr>
          <w:rFonts w:ascii="Times New Roman" w:hAnsi="Times New Roman" w:cs="Times New Roman" w:hint="eastAsia"/>
          <w:sz w:val="24"/>
        </w:rPr>
        <w:t xml:space="preserve"> </w:t>
      </w:r>
      <w:r w:rsidR="00435F71">
        <w:rPr>
          <w:rFonts w:ascii="Times New Roman" w:hAnsi="Times New Roman" w:cs="Times New Roman"/>
          <w:sz w:val="24"/>
        </w:rPr>
        <w:fldChar w:fldCharType="begin"/>
      </w:r>
      <w:r w:rsidR="00545DB7">
        <w:rPr>
          <w:rFonts w:ascii="Times New Roman" w:hAnsi="Times New Roman" w:cs="Times New Roman"/>
          <w:sz w:val="24"/>
        </w:rPr>
        <w:instrText xml:space="preserve"> ADDIN ZOTERO_ITEM CSL_CITATION {"citationID":"ZX62oRvy","properties":{"formattedCitation":"(Aisbett et al., 2007)","plainCitation":"(Aisbett et al., 2007)","noteIndex":0},"citationItems":[{"id":3,"uris":["http://zotero.org/users/16965026/items/DB3EEFJ6"],"itemData":{"id":3,"type":"article-journal","container-title":"Rural and remote health","ISSN":"1445-6354","issue":"1","journalAbbreviation":"Rural and remote health","note":"publisher: James Cook University Townsville QLD.","page":"1-10","title":"Understanding barriers to mental health service utilization for adolescents in rural Australia","volume":"7","author":[{"family":"Aisbett","given":"DL"},{"family":"Boyd","given":"Candice P"},{"family":"Francis","given":"Karen J"},{"family":"Newnham","given":"Krystal"}],"issued":{"date-parts":[["2007"]]}}}],"schema":"https://github.com/citation-style-language/schema/raw/master/csl-citation.json"} </w:instrText>
      </w:r>
      <w:r w:rsidR="00435F71">
        <w:rPr>
          <w:rFonts w:ascii="Times New Roman" w:hAnsi="Times New Roman" w:cs="Times New Roman"/>
          <w:sz w:val="24"/>
        </w:rPr>
        <w:fldChar w:fldCharType="separate"/>
      </w:r>
      <w:r w:rsidR="00435F71">
        <w:rPr>
          <w:rFonts w:ascii="Times New Roman" w:hAnsi="Times New Roman" w:cs="Times New Roman"/>
          <w:noProof/>
          <w:sz w:val="24"/>
        </w:rPr>
        <w:t>(Aisbett et al., 2007)</w:t>
      </w:r>
      <w:r w:rsidR="00435F71">
        <w:rPr>
          <w:rFonts w:ascii="Times New Roman" w:hAnsi="Times New Roman" w:cs="Times New Roman"/>
          <w:sz w:val="24"/>
        </w:rPr>
        <w:fldChar w:fldCharType="end"/>
      </w:r>
      <w:r w:rsidR="0093585E" w:rsidRPr="00B96B61">
        <w:rPr>
          <w:rFonts w:ascii="Times New Roman" w:hAnsi="Times New Roman" w:cs="Times New Roman"/>
          <w:sz w:val="24"/>
        </w:rPr>
        <w:t xml:space="preserve"> create further logistical challenges, particularly for families with working parents or no access to reliable transit.</w:t>
      </w:r>
    </w:p>
    <w:p w14:paraId="35C055A7" w14:textId="77777777" w:rsidR="00B96B61" w:rsidRPr="00B96B61" w:rsidRDefault="00B96B61" w:rsidP="00B96B61">
      <w:pPr>
        <w:snapToGrid w:val="0"/>
        <w:spacing w:after="0" w:line="400" w:lineRule="exact"/>
        <w:contextualSpacing/>
        <w:rPr>
          <w:rFonts w:ascii="Times New Roman" w:hAnsi="Times New Roman" w:cs="Times New Roman"/>
          <w:sz w:val="24"/>
        </w:rPr>
      </w:pPr>
    </w:p>
    <w:p w14:paraId="76B774B2" w14:textId="114359FA" w:rsidR="00DD059D" w:rsidRPr="005769C8" w:rsidRDefault="009522D3" w:rsidP="00B96B61">
      <w:pPr>
        <w:snapToGrid w:val="0"/>
        <w:spacing w:after="0" w:line="400" w:lineRule="exact"/>
        <w:contextualSpacing/>
        <w:rPr>
          <w:rFonts w:ascii="Times New Roman" w:hAnsi="Times New Roman" w:cs="Times New Roman"/>
          <w:b/>
          <w:bCs/>
          <w:color w:val="000000" w:themeColor="text1"/>
          <w:sz w:val="24"/>
        </w:rPr>
      </w:pPr>
      <w:r w:rsidRPr="005769C8">
        <w:rPr>
          <w:rFonts w:ascii="Times New Roman" w:hAnsi="Times New Roman" w:cs="Times New Roman"/>
          <w:b/>
          <w:bCs/>
          <w:color w:val="000000" w:themeColor="text1"/>
          <w:sz w:val="24"/>
        </w:rPr>
        <w:t xml:space="preserve">2.3 </w:t>
      </w:r>
      <w:r w:rsidR="00936A9D" w:rsidRPr="005769C8">
        <w:rPr>
          <w:rFonts w:ascii="Times New Roman" w:hAnsi="Times New Roman" w:cs="Times New Roman" w:hint="eastAsia"/>
          <w:b/>
          <w:bCs/>
          <w:color w:val="000000" w:themeColor="text1"/>
          <w:sz w:val="24"/>
        </w:rPr>
        <w:t xml:space="preserve">The </w:t>
      </w:r>
      <w:r w:rsidR="007C0090" w:rsidRPr="005769C8">
        <w:rPr>
          <w:rFonts w:ascii="Times New Roman" w:hAnsi="Times New Roman" w:cs="Times New Roman"/>
          <w:b/>
          <w:bCs/>
          <w:color w:val="000000" w:themeColor="text1"/>
          <w:sz w:val="24"/>
        </w:rPr>
        <w:t>Effectiveness</w:t>
      </w:r>
      <w:r w:rsidR="00936A9D" w:rsidRPr="005769C8">
        <w:rPr>
          <w:rFonts w:ascii="Times New Roman" w:hAnsi="Times New Roman" w:cs="Times New Roman" w:hint="eastAsia"/>
          <w:b/>
          <w:bCs/>
          <w:color w:val="000000" w:themeColor="text1"/>
          <w:sz w:val="24"/>
        </w:rPr>
        <w:t xml:space="preserve"> of</w:t>
      </w:r>
      <w:r w:rsidR="00DD059D" w:rsidRPr="005769C8">
        <w:rPr>
          <w:rFonts w:ascii="Times New Roman" w:hAnsi="Times New Roman" w:cs="Times New Roman"/>
          <w:b/>
          <w:bCs/>
          <w:color w:val="000000" w:themeColor="text1"/>
          <w:sz w:val="24"/>
        </w:rPr>
        <w:t xml:space="preserve"> </w:t>
      </w:r>
      <w:r w:rsidR="005B6B38" w:rsidRPr="005769C8">
        <w:rPr>
          <w:rFonts w:ascii="Times New Roman" w:hAnsi="Times New Roman" w:cs="Times New Roman" w:hint="eastAsia"/>
          <w:b/>
          <w:bCs/>
          <w:color w:val="000000" w:themeColor="text1"/>
          <w:sz w:val="24"/>
        </w:rPr>
        <w:t xml:space="preserve">Free or Low-cost </w:t>
      </w:r>
      <w:r w:rsidR="00345B10" w:rsidRPr="005769C8">
        <w:rPr>
          <w:rFonts w:ascii="Times New Roman" w:hAnsi="Times New Roman" w:cs="Times New Roman"/>
          <w:b/>
          <w:bCs/>
          <w:color w:val="000000" w:themeColor="text1"/>
          <w:sz w:val="24"/>
        </w:rPr>
        <w:t xml:space="preserve">Service </w:t>
      </w:r>
      <w:r w:rsidR="006F4453" w:rsidRPr="005769C8">
        <w:rPr>
          <w:rFonts w:ascii="Times New Roman" w:hAnsi="Times New Roman" w:cs="Times New Roman"/>
          <w:b/>
          <w:bCs/>
          <w:color w:val="000000" w:themeColor="text1"/>
          <w:sz w:val="24"/>
        </w:rPr>
        <w:t>Models</w:t>
      </w:r>
      <w:r w:rsidR="008B0F0C" w:rsidRPr="005769C8">
        <w:rPr>
          <w:rFonts w:ascii="Times New Roman" w:hAnsi="Times New Roman" w:cs="Times New Roman"/>
          <w:b/>
          <w:bCs/>
          <w:color w:val="000000" w:themeColor="text1"/>
          <w:sz w:val="24"/>
        </w:rPr>
        <w:t xml:space="preserve"> for Adolescent</w:t>
      </w:r>
      <w:r w:rsidR="00FE27EC" w:rsidRPr="005769C8">
        <w:rPr>
          <w:rFonts w:ascii="Times New Roman" w:hAnsi="Times New Roman" w:cs="Times New Roman"/>
          <w:b/>
          <w:bCs/>
          <w:color w:val="000000" w:themeColor="text1"/>
          <w:sz w:val="24"/>
        </w:rPr>
        <w:t xml:space="preserve"> Mental Health</w:t>
      </w:r>
    </w:p>
    <w:p w14:paraId="45439D7F" w14:textId="21601290" w:rsidR="00E20106" w:rsidRDefault="00772195" w:rsidP="000C3F6C">
      <w:pPr>
        <w:spacing w:line="400" w:lineRule="exact"/>
        <w:rPr>
          <w:rFonts w:ascii="Times New Roman" w:hAnsi="Times New Roman" w:cs="Times New Roman"/>
          <w:color w:val="000000" w:themeColor="text1"/>
          <w:sz w:val="24"/>
        </w:rPr>
      </w:pPr>
      <w:r w:rsidRPr="005769C8">
        <w:rPr>
          <w:rFonts w:ascii="Times New Roman" w:hAnsi="Times New Roman" w:cs="Times New Roman"/>
          <w:color w:val="000000" w:themeColor="text1"/>
          <w:sz w:val="24"/>
        </w:rPr>
        <w:t>Among all those</w:t>
      </w:r>
      <w:r w:rsidR="002C71A0" w:rsidRPr="005769C8">
        <w:rPr>
          <w:rFonts w:ascii="Times New Roman" w:hAnsi="Times New Roman" w:cs="Times New Roman"/>
          <w:color w:val="000000" w:themeColor="text1"/>
          <w:sz w:val="24"/>
        </w:rPr>
        <w:t xml:space="preserve"> barriers prevent adolescents from accessing mental health services, the </w:t>
      </w:r>
      <w:r w:rsidR="00D37BC8">
        <w:rPr>
          <w:rFonts w:ascii="Times New Roman" w:hAnsi="Times New Roman" w:cs="Times New Roman"/>
          <w:color w:val="000000" w:themeColor="text1"/>
          <w:sz w:val="24"/>
        </w:rPr>
        <w:t>accessibility</w:t>
      </w:r>
      <w:r w:rsidR="00D37BC8" w:rsidRPr="005769C8">
        <w:rPr>
          <w:rFonts w:ascii="Times New Roman" w:hAnsi="Times New Roman" w:cs="Times New Roman"/>
          <w:color w:val="000000" w:themeColor="text1"/>
          <w:sz w:val="24"/>
        </w:rPr>
        <w:t xml:space="preserve"> </w:t>
      </w:r>
      <w:r w:rsidR="002C71A0" w:rsidRPr="005769C8">
        <w:rPr>
          <w:rFonts w:ascii="Times New Roman" w:hAnsi="Times New Roman" w:cs="Times New Roman"/>
          <w:color w:val="000000" w:themeColor="text1"/>
          <w:sz w:val="24"/>
        </w:rPr>
        <w:t xml:space="preserve">of services has </w:t>
      </w:r>
      <w:r w:rsidR="000B4D77" w:rsidRPr="005769C8">
        <w:rPr>
          <w:rFonts w:ascii="Times New Roman" w:hAnsi="Times New Roman" w:cs="Times New Roman"/>
          <w:color w:val="000000" w:themeColor="text1"/>
          <w:sz w:val="24"/>
        </w:rPr>
        <w:t xml:space="preserve">been regarded </w:t>
      </w:r>
      <w:r w:rsidR="002C71A0" w:rsidRPr="005769C8">
        <w:rPr>
          <w:rFonts w:ascii="Times New Roman" w:hAnsi="Times New Roman" w:cs="Times New Roman"/>
          <w:color w:val="000000" w:themeColor="text1"/>
          <w:sz w:val="24"/>
        </w:rPr>
        <w:t xml:space="preserve">as a </w:t>
      </w:r>
      <w:r w:rsidR="00020761" w:rsidRPr="005769C8">
        <w:rPr>
          <w:rFonts w:ascii="Times New Roman" w:hAnsi="Times New Roman" w:cs="Times New Roman"/>
          <w:color w:val="000000" w:themeColor="text1"/>
          <w:sz w:val="24"/>
        </w:rPr>
        <w:t>major</w:t>
      </w:r>
      <w:r w:rsidR="002C71A0" w:rsidRPr="005769C8">
        <w:rPr>
          <w:rFonts w:ascii="Times New Roman" w:hAnsi="Times New Roman" w:cs="Times New Roman"/>
          <w:color w:val="000000" w:themeColor="text1"/>
          <w:sz w:val="24"/>
        </w:rPr>
        <w:t xml:space="preserve"> concern</w:t>
      </w:r>
      <w:r w:rsidR="0085192B" w:rsidRPr="005769C8">
        <w:rPr>
          <w:rFonts w:ascii="Times New Roman" w:hAnsi="Times New Roman" w:cs="Times New Roman"/>
          <w:color w:val="000000" w:themeColor="text1"/>
          <w:sz w:val="24"/>
        </w:rPr>
        <w:t xml:space="preserve">. </w:t>
      </w:r>
      <w:r w:rsidR="00B1098B" w:rsidRPr="005769C8">
        <w:rPr>
          <w:rFonts w:ascii="Times New Roman" w:hAnsi="Times New Roman" w:cs="Times New Roman"/>
          <w:color w:val="000000" w:themeColor="text1"/>
          <w:sz w:val="24"/>
        </w:rPr>
        <w:t>Interventions that reduce the cost of mental health services for youth - such as school-based programs</w:t>
      </w:r>
      <w:r w:rsidR="00482AF4">
        <w:rPr>
          <w:rFonts w:ascii="Times New Roman" w:hAnsi="Times New Roman" w:cs="Times New Roman" w:hint="eastAsia"/>
          <w:color w:val="000000" w:themeColor="text1"/>
          <w:sz w:val="24"/>
        </w:rPr>
        <w:t xml:space="preserve"> </w:t>
      </w:r>
      <w:r w:rsidR="00482AF4">
        <w:rPr>
          <w:rFonts w:ascii="Times New Roman" w:hAnsi="Times New Roman" w:cs="Times New Roman"/>
          <w:color w:val="000000" w:themeColor="text1"/>
          <w:sz w:val="24"/>
        </w:rPr>
        <w:fldChar w:fldCharType="begin"/>
      </w:r>
      <w:r w:rsidR="00482AF4">
        <w:rPr>
          <w:rFonts w:ascii="Times New Roman" w:hAnsi="Times New Roman" w:cs="Times New Roman"/>
          <w:color w:val="000000" w:themeColor="text1"/>
          <w:sz w:val="24"/>
        </w:rPr>
        <w:instrText xml:space="preserve"> ADDIN ZOTERO_ITEM CSL_CITATION {"citationID":"aFKYFzrt","properties":{"formattedCitation":"(Human et al., 2024)","plainCitation":"(Human et al., 2024)","noteIndex":0},"citationItems":[{"id":116,"uris":["http://zotero.org/users/16965026/items/PL67E2N2"],"itemData":{"id":116,"type":"article-journal","abstract":"Objective\nYoung people in low- and middle-income countries (LMICs), including South Africa, are disproportionately affected by multiple risk factors for developing mental health problems and there are numerous barriers to accessing mental health care. In such contexts non-governmental organisations (NGOs) play a key role in providing support. We report on the mental health care services provided by NGO Community Keepers in South Africa.\nMethod\nCommunity Keepers (CK) offers psychosocial support to young people, parents, and teachers, during regular school hours, and free of charge. At the end of 2019, CK was based at 23 schools in 12 areas in the Western Cape Province, South Africa. In this paper we describe the model of service provision and present descriptive statistics from retrospective observational service data using routinely collected quantitative data from 2019, including details about referrals received, referral sources and reasons, and feedback received from children, parents, and teachers on the psychosocial support CK delivered.\nResults\nDuring 2019, 34 676 individuals accessed 18169 psychosocial support sessions rendered by CK. The most common referral source of learners to CK was self-referrals (40.6%), and the main referral reasons were emotional (psychological) problems, behaviour problems, or family (community) problems. At termination of therapy 320 (79.2%) learners said they strongly agreed that they would recommend CK to someone at their school. At termination of therapy with learners, 95 (39.3%) teachers rated CK’s services as excellent, 139 (57.4%) teachers gave a rating of good, and 204 (79.7%) parents reported an improvement in their relationship with their children.\nConclusions\nCK is an example of how psychosocial support can be embedded in schools in a LMIC. CK’s multifaceted model of service delivery could be used by other school-based mental health care service providers in other LMICs to inform and/or refine the services that they wish to offer.","container-title":"Children and Youth Services Review","DOI":"10.1016/j.childyouth.2024.107967","ISSN":"0190-7409","journalAbbreviation":"Children and Youth Services Review","page":"107967","title":"A model of community youth mental health support services in the global South: A description and use of school-based services delivered by a non-governmental organisation in South Africa","volume":"166","author":[{"family":"Human","given":"Suzanne"},{"family":"Loades","given":"Maria E."},{"family":"Gericke","given":"Hermine"},{"family":"Laning","given":"Gerrit"},{"family":"Bartlett","given":"Meriel"},{"family":"Coetzee","given":"Bronwynè J."}],"issued":{"date-parts":[["2024",11,1]]}}}],"schema":"https://github.com/citation-style-language/schema/raw/master/csl-citation.json"} </w:instrText>
      </w:r>
      <w:r w:rsidR="00482AF4">
        <w:rPr>
          <w:rFonts w:ascii="Times New Roman" w:hAnsi="Times New Roman" w:cs="Times New Roman"/>
          <w:color w:val="000000" w:themeColor="text1"/>
          <w:sz w:val="24"/>
        </w:rPr>
        <w:fldChar w:fldCharType="separate"/>
      </w:r>
      <w:r w:rsidR="00482AF4" w:rsidRPr="00482AF4">
        <w:rPr>
          <w:rFonts w:ascii="Times New Roman" w:hAnsi="Times New Roman" w:cs="Times New Roman" w:hint="eastAsia"/>
          <w:sz w:val="24"/>
        </w:rPr>
        <w:t>(Human et al., 2024)</w:t>
      </w:r>
      <w:r w:rsidR="00482AF4">
        <w:rPr>
          <w:rFonts w:ascii="Times New Roman" w:hAnsi="Times New Roman" w:cs="Times New Roman"/>
          <w:color w:val="000000" w:themeColor="text1"/>
          <w:sz w:val="24"/>
        </w:rPr>
        <w:fldChar w:fldCharType="end"/>
      </w:r>
      <w:r w:rsidR="00B1098B" w:rsidRPr="005769C8">
        <w:rPr>
          <w:rFonts w:ascii="Times New Roman" w:hAnsi="Times New Roman" w:cs="Times New Roman"/>
          <w:color w:val="000000" w:themeColor="text1"/>
          <w:sz w:val="24"/>
        </w:rPr>
        <w:t>, community-based approaches</w:t>
      </w:r>
      <w:r w:rsidR="00717D8E">
        <w:rPr>
          <w:rFonts w:ascii="Times New Roman" w:hAnsi="Times New Roman" w:cs="Times New Roman" w:hint="eastAsia"/>
          <w:color w:val="000000" w:themeColor="text1"/>
          <w:sz w:val="24"/>
        </w:rPr>
        <w:t xml:space="preserve"> </w:t>
      </w:r>
      <w:r w:rsidR="00717D8E">
        <w:rPr>
          <w:rFonts w:ascii="Times New Roman" w:hAnsi="Times New Roman" w:cs="Times New Roman"/>
          <w:color w:val="000000" w:themeColor="text1"/>
          <w:sz w:val="24"/>
        </w:rPr>
        <w:fldChar w:fldCharType="begin"/>
      </w:r>
      <w:r w:rsidR="00717D8E">
        <w:rPr>
          <w:rFonts w:ascii="Times New Roman" w:hAnsi="Times New Roman" w:cs="Times New Roman"/>
          <w:color w:val="000000" w:themeColor="text1"/>
          <w:sz w:val="24"/>
        </w:rPr>
        <w:instrText xml:space="preserve"> ADDIN ZOTERO_ITEM CSL_CITATION {"citationID":"38lCl3r4","properties":{"formattedCitation":"(Chutiyami et al., 2025)","plainCitation":"(Chutiyami et al., 2025)","noteIndex":0},"citationItems":[{"id":87,"uris":["http://zotero.org/users/16965026/items/NTADKAKI"],"itemData":{"id":87,"type":"article-journal","abstract":"INTRODUCTION: Community-engaged initiatives are identified as promising to improve the health of communities with limited resources. This review aims to  examine community-engaged mental health/wellbeing initiatives across Low- and  Middle-Income Countries (LMIC) and under-resourced settings of High-Income  Countries (HIC). METHODS: We searched CINAHL, Embase, MEDLINE, PsycINFO, and  Scopus databases to identify eligible primary studies until August 2024. Studies  conducted in English language, involving community members in the initiatives'  design or implementation and targeting 1 or more mental health/wellbeing  outcomes, were included. RESULTS: About 35 studies (n = 35) reporting 29 mental  health/wellbeing initiatives across LMIC-(n = 24) and HIC-(n = 11) were included.  Programmes with high community engagement, including community-led initiatives,  consistently reported positive mental health and well-being outcomes, including  reduced clinical symptoms and enhanced personal recovery and wellbeing. However,  mixed outcomes on initiatives' impact on quality of life and diagnosed mental  health conditions were evident. Various challenges, including cultural barriers,  were noted, as was a lack of involvement of people with lived experience of  mental health challenges. CONCLUSION: Community-engaged mental health and  wellbeing initiatives in under-resourced settings have shown the potential to  improve mental health outcomes and well-being when actively involving community  members. Future work should focus on scalable initiatives and active inclusion of  people with lived experience of mental health challenges.Review protocol  registration at https://doi.org/10.17605/OSF.IO/367BK.","container-title":"Journal of primary care &amp; community health","DOI":"10.1177/21501319251332723","ISSN":"2150-1327 2150-1319","journalAbbreviation":"J Prim Care Community Health","language":"eng","note":"publisher-place: United States\nPMID: 40258187","page":"21501319251332723","title":"Community-Engaged Mental Health and Wellbeing Initiatives in Under-Resourced Settings: A Scoping Review of Primary Studies.","volume":"16","author":[{"family":"Chutiyami","given":"Muhammad"},{"family":"Cutler","given":"Natalie"},{"family":"Sangon","given":"Sopin"},{"family":"Thaweekoon","given":"Tusana"},{"family":"Nintachan","given":"Patcharin"},{"family":"Napa","given":"Wilai"},{"family":"Kraithaworn","given":"Phachongchit"},{"family":"River","given":"Jo"}],"issued":{"date-parts":[["2025",12]]}}}],"schema":"https://github.com/citation-style-language/schema/raw/master/csl-citation.json"} </w:instrText>
      </w:r>
      <w:r w:rsidR="00717D8E">
        <w:rPr>
          <w:rFonts w:ascii="Times New Roman" w:hAnsi="Times New Roman" w:cs="Times New Roman"/>
          <w:color w:val="000000" w:themeColor="text1"/>
          <w:sz w:val="24"/>
        </w:rPr>
        <w:fldChar w:fldCharType="separate"/>
      </w:r>
      <w:r w:rsidR="00717D8E" w:rsidRPr="00717D8E">
        <w:rPr>
          <w:rFonts w:ascii="Times New Roman" w:hAnsi="Times New Roman" w:cs="Times New Roman" w:hint="eastAsia"/>
          <w:sz w:val="24"/>
        </w:rPr>
        <w:t>(Chutiyami et al., 2025)</w:t>
      </w:r>
      <w:r w:rsidR="00717D8E">
        <w:rPr>
          <w:rFonts w:ascii="Times New Roman" w:hAnsi="Times New Roman" w:cs="Times New Roman"/>
          <w:color w:val="000000" w:themeColor="text1"/>
          <w:sz w:val="24"/>
        </w:rPr>
        <w:fldChar w:fldCharType="end"/>
      </w:r>
      <w:r w:rsidR="00B1098B" w:rsidRPr="005769C8">
        <w:rPr>
          <w:rFonts w:ascii="Times New Roman" w:hAnsi="Times New Roman" w:cs="Times New Roman"/>
          <w:color w:val="000000" w:themeColor="text1"/>
          <w:sz w:val="24"/>
        </w:rPr>
        <w:t>, and digital tools - have emerged to address this challenge.</w:t>
      </w:r>
      <w:r w:rsidR="00BA7B15" w:rsidRPr="005769C8">
        <w:rPr>
          <w:rFonts w:ascii="Times New Roman" w:hAnsi="Times New Roman" w:cs="Times New Roman"/>
          <w:color w:val="000000" w:themeColor="text1"/>
          <w:sz w:val="24"/>
        </w:rPr>
        <w:t xml:space="preserve"> </w:t>
      </w:r>
    </w:p>
    <w:p w14:paraId="0763D7EB" w14:textId="63FFF460" w:rsidR="00C53882" w:rsidRPr="005769C8" w:rsidRDefault="00BA7B15" w:rsidP="000C3F6C">
      <w:pPr>
        <w:spacing w:line="400" w:lineRule="exact"/>
        <w:rPr>
          <w:rFonts w:ascii="Times New Roman" w:hAnsi="Times New Roman" w:cs="Times New Roman"/>
          <w:color w:val="000000" w:themeColor="text1"/>
          <w:sz w:val="24"/>
        </w:rPr>
      </w:pPr>
      <w:r w:rsidRPr="005769C8">
        <w:rPr>
          <w:rFonts w:ascii="Times New Roman" w:hAnsi="Times New Roman" w:cs="Times New Roman"/>
          <w:color w:val="000000" w:themeColor="text1"/>
          <w:sz w:val="24"/>
        </w:rPr>
        <w:t xml:space="preserve">According to </w:t>
      </w:r>
      <w:r w:rsidR="008A4C7F" w:rsidRPr="005769C8">
        <w:rPr>
          <w:rFonts w:ascii="Times New Roman" w:hAnsi="Times New Roman" w:cs="Times New Roman"/>
          <w:color w:val="000000" w:themeColor="text1"/>
          <w:sz w:val="24"/>
        </w:rPr>
        <w:fldChar w:fldCharType="begin"/>
      </w:r>
      <w:r w:rsidR="00545DB7">
        <w:rPr>
          <w:rFonts w:ascii="Times New Roman" w:hAnsi="Times New Roman" w:cs="Times New Roman"/>
          <w:color w:val="000000" w:themeColor="text1"/>
          <w:sz w:val="24"/>
        </w:rPr>
        <w:instrText xml:space="preserve"> ADDIN ZOTERO_ITEM CSL_CITATION {"citationID":"LXElg4iI","properties":{"formattedCitation":"(Committee on School Health, 2004)","plainCitation":"(Committee on School Health, 2004)","dontUpdate":true,"noteIndex":0},"citationItems":[{"id":84,"uris":["http://zotero.org/users/16965026/items/KHRDJ6HA"],"itemData":{"id":84,"type":"article-journal","abstract":"More than 20% of children and adolescents have mental health problems. Health care professionals for children and adolescents must educate key stakeholders about the extent of these problems and work together with them to increase access to mental health resources. School-based programs offer the promise of improving access to diagnosis of and treatment for the mental health problems of children and adolescents. Pediatric health care professionals, educators, and mental health specialists should work in collaboration to develop and implement effective school-based mental health services.","container-title":"Pediatrics","DOI":"10.1542/peds.113.6.1839","ISSN":"0031-4005","issue":"6","journalAbbreviation":"Pediatrics","page":"1839-1845","title":"School-Based Mental Health Services","volume":"113","author":[{"literal":"Committee on School Health"}],"issued":{"date-parts":[["2004",6,1]]}}}],"schema":"https://github.com/citation-style-language/schema/raw/master/csl-citation.json"} </w:instrText>
      </w:r>
      <w:r w:rsidR="008A4C7F" w:rsidRPr="005769C8">
        <w:rPr>
          <w:rFonts w:ascii="Times New Roman" w:hAnsi="Times New Roman" w:cs="Times New Roman"/>
          <w:color w:val="000000" w:themeColor="text1"/>
          <w:sz w:val="24"/>
        </w:rPr>
        <w:fldChar w:fldCharType="separate"/>
      </w:r>
      <w:r w:rsidR="00EB06C2" w:rsidRPr="005769C8">
        <w:rPr>
          <w:rFonts w:ascii="Times New Roman" w:hAnsi="Times New Roman" w:cs="Times New Roman"/>
          <w:color w:val="000000" w:themeColor="text1"/>
          <w:sz w:val="24"/>
        </w:rPr>
        <w:t>Committee on School Health (2004)</w:t>
      </w:r>
      <w:r w:rsidR="008A4C7F" w:rsidRPr="005769C8">
        <w:rPr>
          <w:rFonts w:ascii="Times New Roman" w:hAnsi="Times New Roman" w:cs="Times New Roman"/>
          <w:color w:val="000000" w:themeColor="text1"/>
          <w:sz w:val="24"/>
        </w:rPr>
        <w:fldChar w:fldCharType="end"/>
      </w:r>
      <w:r w:rsidR="00EB06C2" w:rsidRPr="005769C8">
        <w:rPr>
          <w:rFonts w:ascii="Times New Roman" w:hAnsi="Times New Roman" w:cs="Times New Roman"/>
          <w:color w:val="000000" w:themeColor="text1"/>
          <w:sz w:val="24"/>
        </w:rPr>
        <w:t>, s</w:t>
      </w:r>
      <w:r w:rsidR="00F82BAC" w:rsidRPr="005769C8">
        <w:rPr>
          <w:rFonts w:ascii="Times New Roman" w:hAnsi="Times New Roman" w:cs="Times New Roman"/>
          <w:color w:val="000000" w:themeColor="text1"/>
          <w:sz w:val="24"/>
        </w:rPr>
        <w:t xml:space="preserve">chool-based mental health services (SBMHS) </w:t>
      </w:r>
      <w:r w:rsidR="00EB06C2" w:rsidRPr="005769C8">
        <w:rPr>
          <w:rFonts w:ascii="Times New Roman" w:hAnsi="Times New Roman" w:cs="Times New Roman"/>
          <w:color w:val="000000" w:themeColor="text1"/>
          <w:sz w:val="24"/>
        </w:rPr>
        <w:t>can</w:t>
      </w:r>
      <w:r w:rsidR="006D7CF4" w:rsidRPr="005769C8">
        <w:rPr>
          <w:rFonts w:ascii="Times New Roman" w:hAnsi="Times New Roman" w:cs="Times New Roman"/>
          <w:color w:val="000000" w:themeColor="text1"/>
          <w:sz w:val="24"/>
        </w:rPr>
        <w:t xml:space="preserve"> hel</w:t>
      </w:r>
      <w:r w:rsidR="00F82BAC" w:rsidRPr="005769C8">
        <w:rPr>
          <w:rFonts w:ascii="Times New Roman" w:hAnsi="Times New Roman" w:cs="Times New Roman"/>
          <w:color w:val="000000" w:themeColor="text1"/>
          <w:sz w:val="24"/>
        </w:rPr>
        <w:t xml:space="preserve">p to overcome known barriers, such as </w:t>
      </w:r>
      <w:r w:rsidR="00394D7E" w:rsidRPr="005769C8">
        <w:rPr>
          <w:rFonts w:ascii="Times New Roman" w:hAnsi="Times New Roman" w:cs="Times New Roman"/>
          <w:color w:val="000000" w:themeColor="text1"/>
          <w:sz w:val="24"/>
        </w:rPr>
        <w:t>financial</w:t>
      </w:r>
      <w:r w:rsidR="00F82BAC" w:rsidRPr="005769C8">
        <w:rPr>
          <w:rFonts w:ascii="Times New Roman" w:hAnsi="Times New Roman" w:cs="Times New Roman"/>
          <w:color w:val="000000" w:themeColor="text1"/>
          <w:sz w:val="24"/>
        </w:rPr>
        <w:t xml:space="preserve"> </w:t>
      </w:r>
      <w:r w:rsidR="00FD3F4C">
        <w:rPr>
          <w:rFonts w:ascii="Times New Roman" w:hAnsi="Times New Roman" w:cs="Times New Roman" w:hint="eastAsia"/>
          <w:color w:val="000000" w:themeColor="text1"/>
          <w:sz w:val="24"/>
        </w:rPr>
        <w:t>cons</w:t>
      </w:r>
      <w:r w:rsidR="00E07012">
        <w:rPr>
          <w:rFonts w:ascii="Times New Roman" w:hAnsi="Times New Roman" w:cs="Times New Roman" w:hint="eastAsia"/>
          <w:color w:val="000000" w:themeColor="text1"/>
          <w:sz w:val="24"/>
        </w:rPr>
        <w:t>traints</w:t>
      </w:r>
      <w:r w:rsidR="00F82BAC" w:rsidRPr="005769C8">
        <w:rPr>
          <w:rFonts w:ascii="Times New Roman" w:hAnsi="Times New Roman" w:cs="Times New Roman"/>
          <w:color w:val="000000" w:themeColor="text1"/>
          <w:sz w:val="24"/>
        </w:rPr>
        <w:t>, professional shortages, stigma, and transportation challenges</w:t>
      </w:r>
      <w:r w:rsidR="00A620DF" w:rsidRPr="005769C8">
        <w:rPr>
          <w:rFonts w:ascii="Times New Roman" w:hAnsi="Times New Roman" w:cs="Times New Roman"/>
          <w:color w:val="000000" w:themeColor="text1"/>
          <w:sz w:val="24"/>
        </w:rPr>
        <w:t xml:space="preserve"> </w:t>
      </w:r>
      <w:r w:rsidR="00A620DF" w:rsidRPr="005769C8">
        <w:rPr>
          <w:rFonts w:ascii="Times New Roman" w:hAnsi="Times New Roman" w:cs="Times New Roman"/>
          <w:color w:val="000000" w:themeColor="text1"/>
          <w:sz w:val="24"/>
        </w:rPr>
        <w:fldChar w:fldCharType="begin"/>
      </w:r>
      <w:r w:rsidR="00545DB7">
        <w:rPr>
          <w:rFonts w:ascii="Times New Roman" w:hAnsi="Times New Roman" w:cs="Times New Roman"/>
          <w:color w:val="000000" w:themeColor="text1"/>
          <w:sz w:val="24"/>
        </w:rPr>
        <w:instrText xml:space="preserve"> ADDIN ZOTERO_ITEM CSL_CITATION {"citationID":"Ytovcq9N","properties":{"formattedCitation":"(Richter et al., 2022)","plainCitation":"(Richter et al., 2022)","noteIndex":0},"citationItems":[{"id":85,"uris":["http://zotero.org/users/16965026/items/JTXHK9X7"],"itemData":{"id":85,"type":"article-journal","abstract":"BACKGROUND: Mental illness in children and youths has become an increasing problem. School-based mental health services (SBMHS) are an attempt to increase  accessibility to mental health services. The effects of these services seem  positive, with some mixed results. To date, little is known about the  implementation process of SBMHS. Therefore, this scoping review synthesizes the  literature on factors that affect the implementation of SBMHS. METHODS: A scoping  review based on four stages: (a) identifying relevant studies; (b) study  selection; (c) charting the data; and (d) collating, summarizing, and reporting  the results was performed. From the searches (4414 citations), 360 were include  in the full-text screen and 38 in the review. RESULTS: Implementation-related  factors were found in all five domains of the Consolidated Framework for  Implementation Research. However, certain subfactors were mentioned more often  (e.g., the adaptability of the programs, communication, or engagement of key  stakeholders). CONCLUSIONS: Even though SBMHS differed in their goals and way  they were conducted, certain common implementation factors were highlighted more  frequently. To minimize the challenges associated with these types of  interventions, learning about the implementation of SBMHS and using this  knowledge in practice when introducing SBMHS is essential to achieving the best  possible effects with SMBHSs.","container-title":"International journal of environmental research and public health","DOI":"10.3390/ijerph19063489","ISSN":"1660-4601 1661-7827","issue":"6","journalAbbreviation":"Int J Environ Res Public Health","language":"eng","note":"publisher-place: Switzerland\nPMID: 35329175 \nPMCID: PMC8948726","title":"Implementing School-Based Mental Health Services: A Scoping Review of the Literature Summarizing the Factors That Affect Implementation.","volume":"19","author":[{"family":"Richter","given":"Anne"},{"family":"Sjunnestrand","given":"My"},{"family":"Romare Strandh","given":"Maria"},{"family":"Hasson","given":"Henna"}],"issued":{"date-parts":[["2022",3,15]]}}}],"schema":"https://github.com/citation-style-language/schema/raw/master/csl-citation.json"} </w:instrText>
      </w:r>
      <w:r w:rsidR="00A620DF" w:rsidRPr="005769C8">
        <w:rPr>
          <w:rFonts w:ascii="Times New Roman" w:hAnsi="Times New Roman" w:cs="Times New Roman"/>
          <w:color w:val="000000" w:themeColor="text1"/>
          <w:sz w:val="24"/>
        </w:rPr>
        <w:fldChar w:fldCharType="separate"/>
      </w:r>
      <w:r w:rsidR="00104C81" w:rsidRPr="005769C8">
        <w:rPr>
          <w:rFonts w:ascii="Times New Roman" w:hAnsi="Times New Roman" w:cs="Times New Roman"/>
          <w:color w:val="000000" w:themeColor="text1"/>
          <w:sz w:val="24"/>
        </w:rPr>
        <w:t>(Richter et al., 2022)</w:t>
      </w:r>
      <w:r w:rsidR="00A620DF" w:rsidRPr="005769C8">
        <w:rPr>
          <w:rFonts w:ascii="Times New Roman" w:hAnsi="Times New Roman" w:cs="Times New Roman"/>
          <w:color w:val="000000" w:themeColor="text1"/>
          <w:sz w:val="24"/>
        </w:rPr>
        <w:fldChar w:fldCharType="end"/>
      </w:r>
      <w:r w:rsidR="00F82BAC" w:rsidRPr="005769C8">
        <w:rPr>
          <w:rFonts w:ascii="Times New Roman" w:hAnsi="Times New Roman" w:cs="Times New Roman"/>
          <w:color w:val="000000" w:themeColor="text1"/>
          <w:sz w:val="24"/>
        </w:rPr>
        <w:t>.</w:t>
      </w:r>
      <w:r w:rsidR="006C0141" w:rsidRPr="005769C8">
        <w:rPr>
          <w:rFonts w:ascii="Times New Roman" w:hAnsi="Times New Roman" w:cs="Times New Roman"/>
          <w:color w:val="000000" w:themeColor="text1"/>
          <w:sz w:val="24"/>
        </w:rPr>
        <w:t xml:space="preserve"> </w:t>
      </w:r>
      <w:r w:rsidR="000D7F80" w:rsidRPr="005769C8">
        <w:rPr>
          <w:rFonts w:ascii="Times New Roman" w:hAnsi="Times New Roman" w:cs="Times New Roman"/>
          <w:color w:val="000000" w:themeColor="text1"/>
          <w:sz w:val="24"/>
        </w:rPr>
        <w:t>Likewise</w:t>
      </w:r>
      <w:r w:rsidR="00032814" w:rsidRPr="005769C8">
        <w:rPr>
          <w:rFonts w:ascii="Times New Roman" w:hAnsi="Times New Roman" w:cs="Times New Roman"/>
          <w:color w:val="000000" w:themeColor="text1"/>
          <w:sz w:val="24"/>
        </w:rPr>
        <w:t xml:space="preserve">, </w:t>
      </w:r>
      <w:r w:rsidR="00AF37D0" w:rsidRPr="005769C8">
        <w:rPr>
          <w:rFonts w:ascii="Times New Roman" w:hAnsi="Times New Roman" w:cs="Times New Roman"/>
          <w:color w:val="000000" w:themeColor="text1"/>
          <w:sz w:val="24"/>
        </w:rPr>
        <w:t>c</w:t>
      </w:r>
      <w:r w:rsidR="00C57F99" w:rsidRPr="005769C8">
        <w:rPr>
          <w:rFonts w:ascii="Times New Roman" w:hAnsi="Times New Roman" w:cs="Times New Roman"/>
          <w:color w:val="000000" w:themeColor="text1"/>
          <w:sz w:val="24"/>
        </w:rPr>
        <w:t>ommunity-engaged approach</w:t>
      </w:r>
      <w:r w:rsidR="00413A92" w:rsidRPr="005769C8">
        <w:rPr>
          <w:rFonts w:ascii="Times New Roman" w:hAnsi="Times New Roman" w:cs="Times New Roman"/>
          <w:color w:val="000000" w:themeColor="text1"/>
          <w:sz w:val="24"/>
        </w:rPr>
        <w:t xml:space="preserve"> run by </w:t>
      </w:r>
      <w:r w:rsidR="00413A92" w:rsidRPr="005769C8">
        <w:rPr>
          <w:rFonts w:ascii="Times New Roman" w:hAnsi="Times New Roman" w:cs="Times New Roman"/>
          <w:color w:val="000000" w:themeColor="text1"/>
          <w:sz w:val="24"/>
        </w:rPr>
        <w:lastRenderedPageBreak/>
        <w:t>the gove</w:t>
      </w:r>
      <w:r w:rsidR="004F7124" w:rsidRPr="005769C8">
        <w:rPr>
          <w:rFonts w:ascii="Times New Roman" w:hAnsi="Times New Roman" w:cs="Times New Roman"/>
          <w:color w:val="000000" w:themeColor="text1"/>
          <w:sz w:val="24"/>
        </w:rPr>
        <w:t>r</w:t>
      </w:r>
      <w:r w:rsidR="00413A92" w:rsidRPr="005769C8">
        <w:rPr>
          <w:rFonts w:ascii="Times New Roman" w:hAnsi="Times New Roman" w:cs="Times New Roman"/>
          <w:color w:val="000000" w:themeColor="text1"/>
          <w:sz w:val="24"/>
        </w:rPr>
        <w:t>nment</w:t>
      </w:r>
      <w:r w:rsidR="00160235" w:rsidRPr="005769C8">
        <w:rPr>
          <w:rFonts w:ascii="Times New Roman" w:hAnsi="Times New Roman" w:cs="Times New Roman"/>
          <w:color w:val="000000" w:themeColor="text1"/>
          <w:sz w:val="24"/>
        </w:rPr>
        <w:t>,</w:t>
      </w:r>
      <w:r w:rsidR="00E45253" w:rsidRPr="005769C8">
        <w:rPr>
          <w:rFonts w:ascii="Times New Roman" w:hAnsi="Times New Roman" w:cs="Times New Roman"/>
          <w:color w:val="000000" w:themeColor="text1"/>
          <w:sz w:val="24"/>
        </w:rPr>
        <w:t xml:space="preserve"> such as integrated community-based youth service hub (ICYSH) models,</w:t>
      </w:r>
      <w:r w:rsidR="00C57F99" w:rsidRPr="005769C8">
        <w:rPr>
          <w:rFonts w:ascii="Times New Roman" w:hAnsi="Times New Roman" w:cs="Times New Roman"/>
          <w:color w:val="000000" w:themeColor="text1"/>
          <w:sz w:val="24"/>
        </w:rPr>
        <w:t xml:space="preserve"> have been also proven to be </w:t>
      </w:r>
      <w:r w:rsidR="00E45253" w:rsidRPr="005769C8">
        <w:rPr>
          <w:rFonts w:ascii="Times New Roman" w:hAnsi="Times New Roman" w:cs="Times New Roman"/>
          <w:color w:val="000000" w:themeColor="text1"/>
          <w:sz w:val="24"/>
        </w:rPr>
        <w:t xml:space="preserve">a </w:t>
      </w:r>
      <w:r w:rsidR="00C57F99" w:rsidRPr="005769C8">
        <w:rPr>
          <w:rFonts w:ascii="Times New Roman" w:hAnsi="Times New Roman" w:cs="Times New Roman"/>
          <w:color w:val="000000" w:themeColor="text1"/>
          <w:sz w:val="24"/>
        </w:rPr>
        <w:t xml:space="preserve">possible strategy to bridge mental health treatment gaps </w:t>
      </w:r>
      <w:r w:rsidR="00C57F99" w:rsidRPr="005769C8">
        <w:rPr>
          <w:rFonts w:ascii="Times New Roman" w:hAnsi="Times New Roman" w:cs="Times New Roman"/>
          <w:color w:val="000000" w:themeColor="text1"/>
          <w:sz w:val="24"/>
        </w:rPr>
        <w:fldChar w:fldCharType="begin"/>
      </w:r>
      <w:r w:rsidR="00545DB7">
        <w:rPr>
          <w:rFonts w:ascii="Times New Roman" w:hAnsi="Times New Roman" w:cs="Times New Roman"/>
          <w:color w:val="000000" w:themeColor="text1"/>
          <w:sz w:val="24"/>
        </w:rPr>
        <w:instrText xml:space="preserve"> ADDIN ZOTERO_ITEM CSL_CITATION {"citationID":"6gZa1ntT","properties":{"formattedCitation":"(Chutiyami et al., 2025; Wiley-Exley, 2007)","plainCitation":"(Chutiyami et al., 2025; Wiley-Exley, 2007)","noteIndex":0},"citationItems":[{"id":87,"uris":["http://zotero.org/users/16965026/items/NTADKAKI"],"itemData":{"id":87,"type":"article-journal","abstract":"INTRODUCTION: Community-engaged initiatives are identified as promising to improve the health of communities with limited resources. This review aims to  examine community-engaged mental health/wellbeing initiatives across Low- and  Middle-Income Countries (LMIC) and under-resourced settings of High-Income  Countries (HIC). METHODS: We searched CINAHL, Embase, MEDLINE, PsycINFO, and  Scopus databases to identify eligible primary studies until August 2024. Studies  conducted in English language, involving community members in the initiatives'  design or implementation and targeting 1 or more mental health/wellbeing  outcomes, were included. RESULTS: About 35 studies (n = 35) reporting 29 mental  health/wellbeing initiatives across LMIC-(n = 24) and HIC-(n = 11) were included.  Programmes with high community engagement, including community-led initiatives,  consistently reported positive mental health and well-being outcomes, including  reduced clinical symptoms and enhanced personal recovery and wellbeing. However,  mixed outcomes on initiatives' impact on quality of life and diagnosed mental  health conditions were evident. Various challenges, including cultural barriers,  were noted, as was a lack of involvement of people with lived experience of  mental health challenges. CONCLUSION: Community-engaged mental health and  wellbeing initiatives in under-resourced settings have shown the potential to  improve mental health outcomes and well-being when actively involving community  members. Future work should focus on scalable initiatives and active inclusion of  people with lived experience of mental health challenges.Review protocol  registration at https://doi.org/10.17605/OSF.IO/367BK.","container-title":"Journal of primary care &amp; community health","DOI":"10.1177/21501319251332723","ISSN":"2150-1327 2150-1319","journalAbbreviation":"J Prim Care Community Health","language":"eng","note":"publisher-place: United States\nPMID: 40258187","page":"21501319251332723","title":"Community-Engaged Mental Health and Wellbeing Initiatives in Under-Resourced Settings: A Scoping Review of Primary Studies.","volume":"16","author":[{"family":"Chutiyami","given":"Muhammad"},{"family":"Cutler","given":"Natalie"},{"family":"Sangon","given":"Sopin"},{"family":"Thaweekoon","given":"Tusana"},{"family":"Nintachan","given":"Patcharin"},{"family":"Napa","given":"Wilai"},{"family":"Kraithaworn","given":"Phachongchit"},{"family":"River","given":"Jo"}],"issued":{"date-parts":[["2025",12]]}}},{"id":86,"uris":["http://zotero.org/users/16965026/items/7IFJQFJC"],"itemData":{"id":86,"type":"article-journal","abstract":"Community-based models of providing mental health services are widely considered effective ways of serving individuals diagnosed with mental illness, but more comprehensive literature on these models in low- and middle-income countries is needed. This study is a systematic review of the effects of community-based models on health outcomes of adults with depression, schizophrenia, panic disorder, or bipolar disorders in middle- and low-income countries. PubMed, PsycINFO, and Cochrane Reviews were searched, returning 500 articles. The seventeen interventions included in this review in 14 countries show us that community-based mental health services can provide improvements in mental health outcomes, and the limited cost analyses suggest cost savings associated with community models of care. These findings are in line with much of the research on higher income countries. In addition, the studies also point to the gaps in the literature on costs, rural areas, bipolar disorders, and panic disorders, and note the need for further reviews of interventions targeting additional diseases, children, and adolescents as well as studies published in languages other than English. This review of the literature serves as a stepping stone for further research in community-based mental health services in low- and middle-income countries. The works reviewed here provide a base of knowledge that will assist us in taking the important next steps in program implementation and evaluation.","container-title":"Social Science &amp; Medicine","DOI":"10.1016/j.socscimed.2006.11.009","ISSN":"0277-9536","issue":"6","journalAbbreviation":"Social Science &amp; Medicine","page":"1231-1241","title":"Evaluations of community mental health care in low- and middle-income countries: A 10-year review of the literature","volume":"64","author":[{"family":"Wiley-Exley","given":"Elizabeth"}],"issued":{"date-parts":[["2007",3,1]]}}}],"schema":"https://github.com/citation-style-language/schema/raw/master/csl-citation.json"} </w:instrText>
      </w:r>
      <w:r w:rsidR="00C57F99" w:rsidRPr="005769C8">
        <w:rPr>
          <w:rFonts w:ascii="Times New Roman" w:hAnsi="Times New Roman" w:cs="Times New Roman"/>
          <w:color w:val="000000" w:themeColor="text1"/>
          <w:sz w:val="24"/>
        </w:rPr>
        <w:fldChar w:fldCharType="separate"/>
      </w:r>
      <w:r w:rsidR="00C57F99" w:rsidRPr="005769C8">
        <w:rPr>
          <w:rFonts w:ascii="Times New Roman" w:hAnsi="Times New Roman" w:cs="Times New Roman"/>
          <w:color w:val="000000" w:themeColor="text1"/>
          <w:sz w:val="24"/>
        </w:rPr>
        <w:t>(Chutiyami et al., 2025; Wiley-Exley, 2007)</w:t>
      </w:r>
      <w:r w:rsidR="00C57F99" w:rsidRPr="005769C8">
        <w:rPr>
          <w:rFonts w:ascii="Times New Roman" w:hAnsi="Times New Roman" w:cs="Times New Roman"/>
          <w:color w:val="000000" w:themeColor="text1"/>
          <w:sz w:val="24"/>
        </w:rPr>
        <w:fldChar w:fldCharType="end"/>
      </w:r>
      <w:r w:rsidR="009D59DE" w:rsidRPr="005769C8">
        <w:rPr>
          <w:rFonts w:ascii="Times New Roman" w:hAnsi="Times New Roman" w:cs="Times New Roman"/>
          <w:color w:val="000000" w:themeColor="text1"/>
          <w:sz w:val="24"/>
        </w:rPr>
        <w:t>.</w:t>
      </w:r>
      <w:r w:rsidR="0036509A" w:rsidRPr="005769C8">
        <w:rPr>
          <w:rFonts w:ascii="Times New Roman" w:hAnsi="Times New Roman" w:cs="Times New Roman"/>
          <w:color w:val="000000" w:themeColor="text1"/>
          <w:sz w:val="24"/>
        </w:rPr>
        <w:t xml:space="preserve"> </w:t>
      </w:r>
      <w:r w:rsidR="00C166E0" w:rsidRPr="005769C8">
        <w:rPr>
          <w:rFonts w:ascii="Times New Roman" w:hAnsi="Times New Roman" w:cs="Times New Roman"/>
          <w:color w:val="000000" w:themeColor="text1"/>
          <w:sz w:val="24"/>
        </w:rPr>
        <w:t>The model offers comprehensive, youth-centered services in a single ‘one-stop shop,’ improving early access to evidence-based care for adolescent</w:t>
      </w:r>
      <w:r w:rsidR="00EF27DE" w:rsidRPr="005769C8">
        <w:rPr>
          <w:rFonts w:ascii="Times New Roman" w:hAnsi="Times New Roman" w:cs="Times New Roman"/>
          <w:color w:val="000000" w:themeColor="text1"/>
          <w:sz w:val="24"/>
        </w:rPr>
        <w:t>s</w:t>
      </w:r>
      <w:r w:rsidR="004008EE" w:rsidRPr="005769C8">
        <w:rPr>
          <w:rFonts w:ascii="Times New Roman" w:hAnsi="Times New Roman" w:cs="Times New Roman"/>
          <w:color w:val="000000" w:themeColor="text1"/>
          <w:sz w:val="24"/>
        </w:rPr>
        <w:t xml:space="preserve"> </w:t>
      </w:r>
      <w:r w:rsidR="004008EE" w:rsidRPr="005769C8">
        <w:rPr>
          <w:rFonts w:ascii="Times New Roman" w:hAnsi="Times New Roman" w:cs="Times New Roman"/>
          <w:color w:val="000000" w:themeColor="text1"/>
          <w:sz w:val="24"/>
        </w:rPr>
        <w:fldChar w:fldCharType="begin"/>
      </w:r>
      <w:r w:rsidR="00545DB7">
        <w:rPr>
          <w:rFonts w:ascii="Times New Roman" w:hAnsi="Times New Roman" w:cs="Times New Roman"/>
          <w:color w:val="000000" w:themeColor="text1"/>
          <w:sz w:val="24"/>
        </w:rPr>
        <w:instrText xml:space="preserve"> ADDIN ZOTERO_ITEM CSL_CITATION {"citationID":"RQ1jtol8","properties":{"formattedCitation":"(Settipani et al., 2019)","plainCitation":"(Settipani et al., 2019)","noteIndex":0},"citationItems":[{"id":81,"uris":["http://zotero.org/users/16965026/items/BG2E4HMB"],"itemData":{"id":81,"type":"article-journal","abstract":"Community-based, integrated youth service hubs have the potential to address some of the longstanding issues with mental health services for youth, including problems with access and system fragmentation. Better understanding of these approaches, particularly efforts to create a single point of entry to comprehensive, evidence-based services through youth service hubs, is needed to help guide future implementation and evaluation. This scoping review identifies the key principles and characteristics of these models of care, as well as the state of the literature, particularly with regard to implementation and replicability.","container-title":"International Journal of Mental Health Systems","DOI":"10.1186/s13033-019-0306-7","ISSN":"1752-4458","issue":"1","journalAbbreviation":"International Journal of Mental Health Systems","page":"52","title":"Key attributes of integrated community-based youth service hubs for mental health: a scoping review","volume":"13","author":[{"family":"Settipani","given":"Cara A."},{"family":"Hawke","given":"Lisa D."},{"family":"Cleverley","given":"Kristin"},{"family":"Chaim","given":"Gloria"},{"family":"Cheung","given":"Amy"},{"family":"Mehra","given":"Kamna"},{"family":"Rice","given":"Maureen"},{"family":"Szatmari","given":"Peter"},{"family":"Henderson","given":"Joanna"}],"issued":{"date-parts":[["2019",7,23]]}}}],"schema":"https://github.com/citation-style-language/schema/raw/master/csl-citation.json"} </w:instrText>
      </w:r>
      <w:r w:rsidR="004008EE" w:rsidRPr="005769C8">
        <w:rPr>
          <w:rFonts w:ascii="Times New Roman" w:hAnsi="Times New Roman" w:cs="Times New Roman"/>
          <w:color w:val="000000" w:themeColor="text1"/>
          <w:sz w:val="24"/>
        </w:rPr>
        <w:fldChar w:fldCharType="separate"/>
      </w:r>
      <w:r w:rsidR="004008EE" w:rsidRPr="005769C8">
        <w:rPr>
          <w:rFonts w:ascii="Times New Roman" w:hAnsi="Times New Roman" w:cs="Times New Roman"/>
          <w:color w:val="000000" w:themeColor="text1"/>
          <w:sz w:val="24"/>
        </w:rPr>
        <w:t>(Settipani et al., 2019)</w:t>
      </w:r>
      <w:r w:rsidR="004008EE" w:rsidRPr="005769C8">
        <w:rPr>
          <w:rFonts w:ascii="Times New Roman" w:hAnsi="Times New Roman" w:cs="Times New Roman"/>
          <w:color w:val="000000" w:themeColor="text1"/>
          <w:sz w:val="24"/>
        </w:rPr>
        <w:fldChar w:fldCharType="end"/>
      </w:r>
      <w:r w:rsidR="004008EE" w:rsidRPr="005769C8">
        <w:rPr>
          <w:rFonts w:ascii="Times New Roman" w:hAnsi="Times New Roman" w:cs="Times New Roman"/>
          <w:color w:val="000000" w:themeColor="text1"/>
          <w:sz w:val="24"/>
        </w:rPr>
        <w:t>.</w:t>
      </w:r>
      <w:r w:rsidR="00AB419C" w:rsidRPr="005769C8">
        <w:rPr>
          <w:rFonts w:ascii="Times New Roman" w:hAnsi="Times New Roman" w:cs="Times New Roman"/>
          <w:color w:val="000000" w:themeColor="text1"/>
          <w:sz w:val="24"/>
        </w:rPr>
        <w:t xml:space="preserve"> In New</w:t>
      </w:r>
      <w:r w:rsidR="00BA1464" w:rsidRPr="005769C8">
        <w:rPr>
          <w:rFonts w:ascii="Times New Roman" w:hAnsi="Times New Roman" w:cs="Times New Roman"/>
          <w:color w:val="000000" w:themeColor="text1"/>
          <w:sz w:val="24"/>
        </w:rPr>
        <w:t xml:space="preserve"> Z</w:t>
      </w:r>
      <w:r w:rsidR="00AB419C" w:rsidRPr="005769C8">
        <w:rPr>
          <w:rFonts w:ascii="Times New Roman" w:hAnsi="Times New Roman" w:cs="Times New Roman"/>
          <w:color w:val="000000" w:themeColor="text1"/>
          <w:sz w:val="24"/>
        </w:rPr>
        <w:t>e</w:t>
      </w:r>
      <w:r w:rsidR="00BA1464" w:rsidRPr="005769C8">
        <w:rPr>
          <w:rFonts w:ascii="Times New Roman" w:hAnsi="Times New Roman" w:cs="Times New Roman"/>
          <w:color w:val="000000" w:themeColor="text1"/>
          <w:sz w:val="24"/>
        </w:rPr>
        <w:t>a</w:t>
      </w:r>
      <w:r w:rsidR="00AB419C" w:rsidRPr="005769C8">
        <w:rPr>
          <w:rFonts w:ascii="Times New Roman" w:hAnsi="Times New Roman" w:cs="Times New Roman"/>
          <w:color w:val="000000" w:themeColor="text1"/>
          <w:sz w:val="24"/>
        </w:rPr>
        <w:t xml:space="preserve">land, </w:t>
      </w:r>
      <w:r w:rsidR="00BA1464" w:rsidRPr="005769C8">
        <w:rPr>
          <w:rFonts w:ascii="Times New Roman" w:hAnsi="Times New Roman" w:cs="Times New Roman"/>
          <w:color w:val="000000" w:themeColor="text1"/>
          <w:sz w:val="24"/>
        </w:rPr>
        <w:t xml:space="preserve">Youth One Stop Shops </w:t>
      </w:r>
      <w:r w:rsidR="004D318D" w:rsidRPr="005769C8">
        <w:rPr>
          <w:rFonts w:ascii="Times New Roman" w:hAnsi="Times New Roman" w:cs="Times New Roman"/>
          <w:color w:val="000000" w:themeColor="text1"/>
          <w:sz w:val="24"/>
        </w:rPr>
        <w:t xml:space="preserve">were </w:t>
      </w:r>
      <w:r w:rsidR="005261A7" w:rsidRPr="005769C8">
        <w:rPr>
          <w:rFonts w:ascii="Times New Roman" w:hAnsi="Times New Roman" w:cs="Times New Roman"/>
          <w:color w:val="000000" w:themeColor="text1"/>
          <w:sz w:val="24"/>
        </w:rPr>
        <w:t>designed to provide a range of youth-friendly, holistic services</w:t>
      </w:r>
      <w:r w:rsidR="00A45CDF" w:rsidRPr="005769C8">
        <w:rPr>
          <w:rFonts w:ascii="Times New Roman" w:hAnsi="Times New Roman" w:cs="Times New Roman"/>
          <w:color w:val="000000" w:themeColor="text1"/>
          <w:sz w:val="24"/>
        </w:rPr>
        <w:t xml:space="preserve"> including mental health support</w:t>
      </w:r>
      <w:r w:rsidR="005261A7" w:rsidRPr="005769C8">
        <w:rPr>
          <w:rFonts w:ascii="Times New Roman" w:hAnsi="Times New Roman" w:cs="Times New Roman"/>
          <w:color w:val="000000" w:themeColor="text1"/>
          <w:sz w:val="24"/>
        </w:rPr>
        <w:t xml:space="preserve"> at little or no cost to the youth across the country</w:t>
      </w:r>
      <w:r w:rsidR="002D3C95" w:rsidRPr="005769C8">
        <w:rPr>
          <w:rFonts w:ascii="Times New Roman" w:hAnsi="Times New Roman" w:cs="Times New Roman"/>
          <w:color w:val="000000" w:themeColor="text1"/>
          <w:sz w:val="24"/>
        </w:rPr>
        <w:t xml:space="preserve"> </w:t>
      </w:r>
      <w:r w:rsidR="005261A7" w:rsidRPr="005769C8">
        <w:rPr>
          <w:rFonts w:ascii="Times New Roman" w:hAnsi="Times New Roman" w:cs="Times New Roman"/>
          <w:color w:val="000000" w:themeColor="text1"/>
          <w:sz w:val="24"/>
        </w:rPr>
        <w:fldChar w:fldCharType="begin"/>
      </w:r>
      <w:r w:rsidR="00545DB7">
        <w:rPr>
          <w:rFonts w:ascii="Times New Roman" w:hAnsi="Times New Roman" w:cs="Times New Roman"/>
          <w:color w:val="000000" w:themeColor="text1"/>
          <w:sz w:val="24"/>
        </w:rPr>
        <w:instrText xml:space="preserve"> ADDIN ZOTERO_ITEM CSL_CITATION {"citationID":"cuuUb0sR","properties":{"formattedCitation":"(Evaluation of Youth One Stop Shops: Synopsis Report, 2009)","plainCitation":"(Evaluation of Youth One Stop Shops: Synopsis Report, 2009)","noteIndex":0},"citationItems":[{"id":83,"uris":["http://zotero.org/users/16965026/items/DASNAEGV"],"itemData":{"id":83,"type":"report","publisher":"New Zealand Ministry of Health","title":"Evaluation of youth one stop shops: synopsis report","issued":{"date-parts":[["2009"]]}}}],"schema":"https://github.com/citation-style-language/schema/raw/master/csl-citation.json"} </w:instrText>
      </w:r>
      <w:r w:rsidR="005261A7" w:rsidRPr="005769C8">
        <w:rPr>
          <w:rFonts w:ascii="Times New Roman" w:hAnsi="Times New Roman" w:cs="Times New Roman"/>
          <w:color w:val="000000" w:themeColor="text1"/>
          <w:sz w:val="24"/>
        </w:rPr>
        <w:fldChar w:fldCharType="separate"/>
      </w:r>
      <w:r w:rsidR="005261A7" w:rsidRPr="005769C8">
        <w:rPr>
          <w:rFonts w:ascii="Times New Roman" w:hAnsi="Times New Roman" w:cs="Times New Roman"/>
          <w:color w:val="000000" w:themeColor="text1"/>
          <w:sz w:val="24"/>
        </w:rPr>
        <w:t>(Evaluation of Youth One Stop Shops: Synopsis Report, 2009)</w:t>
      </w:r>
      <w:r w:rsidR="005261A7" w:rsidRPr="005769C8">
        <w:rPr>
          <w:rFonts w:ascii="Times New Roman" w:hAnsi="Times New Roman" w:cs="Times New Roman"/>
          <w:color w:val="000000" w:themeColor="text1"/>
          <w:sz w:val="24"/>
        </w:rPr>
        <w:fldChar w:fldCharType="end"/>
      </w:r>
      <w:r w:rsidR="005261A7" w:rsidRPr="005769C8">
        <w:rPr>
          <w:rFonts w:ascii="Times New Roman" w:hAnsi="Times New Roman" w:cs="Times New Roman"/>
          <w:color w:val="000000" w:themeColor="text1"/>
          <w:sz w:val="24"/>
        </w:rPr>
        <w:t>.</w:t>
      </w:r>
      <w:r w:rsidR="002D3C95" w:rsidRPr="005769C8">
        <w:rPr>
          <w:rFonts w:ascii="Times New Roman" w:hAnsi="Times New Roman" w:cs="Times New Roman"/>
          <w:color w:val="000000" w:themeColor="text1"/>
          <w:sz w:val="24"/>
        </w:rPr>
        <w:t xml:space="preserve"> </w:t>
      </w:r>
      <w:r w:rsidR="00BC12A1" w:rsidRPr="005769C8">
        <w:rPr>
          <w:rFonts w:ascii="Times New Roman" w:hAnsi="Times New Roman" w:cs="Times New Roman"/>
          <w:color w:val="000000" w:themeColor="text1"/>
          <w:sz w:val="24"/>
        </w:rPr>
        <w:t>In addition</w:t>
      </w:r>
      <w:r w:rsidR="008B6407" w:rsidRPr="005769C8">
        <w:rPr>
          <w:rFonts w:ascii="Times New Roman" w:hAnsi="Times New Roman" w:cs="Times New Roman"/>
          <w:color w:val="000000" w:themeColor="text1"/>
          <w:sz w:val="24"/>
        </w:rPr>
        <w:t>, d</w:t>
      </w:r>
      <w:r w:rsidR="000931A8" w:rsidRPr="005769C8">
        <w:rPr>
          <w:rFonts w:ascii="Times New Roman" w:hAnsi="Times New Roman" w:cs="Times New Roman"/>
          <w:color w:val="000000" w:themeColor="text1"/>
          <w:sz w:val="24"/>
        </w:rPr>
        <w:t>igital mental health interventions</w:t>
      </w:r>
      <w:r w:rsidR="00B822C6" w:rsidRPr="005769C8">
        <w:rPr>
          <w:rFonts w:ascii="Times New Roman" w:hAnsi="Times New Roman" w:cs="Times New Roman" w:hint="eastAsia"/>
          <w:color w:val="000000" w:themeColor="text1"/>
          <w:sz w:val="24"/>
        </w:rPr>
        <w:t xml:space="preserve"> (DMHIs)</w:t>
      </w:r>
      <w:r w:rsidR="00161A21" w:rsidRPr="005769C8">
        <w:rPr>
          <w:rFonts w:ascii="Times New Roman" w:hAnsi="Times New Roman" w:cs="Times New Roman"/>
          <w:color w:val="000000" w:themeColor="text1"/>
          <w:sz w:val="24"/>
        </w:rPr>
        <w:t>, such as teletherapy apps and online support platforms,</w:t>
      </w:r>
      <w:r w:rsidR="00537A87" w:rsidRPr="005769C8">
        <w:rPr>
          <w:rFonts w:ascii="Times New Roman" w:hAnsi="Times New Roman" w:cs="Times New Roman"/>
          <w:color w:val="000000" w:themeColor="text1"/>
          <w:sz w:val="24"/>
        </w:rPr>
        <w:t xml:space="preserve"> have shown positive impact </w:t>
      </w:r>
      <w:r w:rsidR="006C0182" w:rsidRPr="005769C8">
        <w:rPr>
          <w:rFonts w:ascii="Times New Roman" w:hAnsi="Times New Roman" w:cs="Times New Roman"/>
          <w:color w:val="000000" w:themeColor="text1"/>
          <w:sz w:val="24"/>
        </w:rPr>
        <w:t xml:space="preserve">on mental health services </w:t>
      </w:r>
      <w:r w:rsidR="002A4120">
        <w:rPr>
          <w:rFonts w:ascii="Times New Roman" w:hAnsi="Times New Roman" w:cs="Times New Roman" w:hint="eastAsia"/>
          <w:color w:val="000000" w:themeColor="text1"/>
          <w:sz w:val="24"/>
        </w:rPr>
        <w:t>utilization</w:t>
      </w:r>
      <w:r w:rsidR="00161A21" w:rsidRPr="005769C8">
        <w:rPr>
          <w:rFonts w:ascii="Times New Roman" w:hAnsi="Times New Roman" w:cs="Times New Roman"/>
          <w:color w:val="000000" w:themeColor="text1"/>
          <w:sz w:val="24"/>
        </w:rPr>
        <w:t xml:space="preserve"> due</w:t>
      </w:r>
      <w:r w:rsidR="00CE68C2" w:rsidRPr="005769C8">
        <w:rPr>
          <w:rFonts w:ascii="Times New Roman" w:hAnsi="Times New Roman" w:cs="Times New Roman"/>
          <w:color w:val="000000" w:themeColor="text1"/>
          <w:sz w:val="24"/>
        </w:rPr>
        <w:t xml:space="preserve"> to their </w:t>
      </w:r>
      <w:r w:rsidR="000931A8" w:rsidRPr="005769C8">
        <w:rPr>
          <w:rFonts w:ascii="Times New Roman" w:hAnsi="Times New Roman" w:cs="Times New Roman"/>
          <w:color w:val="000000" w:themeColor="text1"/>
          <w:sz w:val="24"/>
        </w:rPr>
        <w:t>affordability and convenience</w:t>
      </w:r>
      <w:r w:rsidR="00AD53C8" w:rsidRPr="005769C8">
        <w:rPr>
          <w:rFonts w:ascii="Times New Roman" w:hAnsi="Times New Roman" w:cs="Times New Roman"/>
          <w:color w:val="000000" w:themeColor="text1"/>
          <w:sz w:val="24"/>
        </w:rPr>
        <w:t xml:space="preserve"> </w:t>
      </w:r>
      <w:r w:rsidR="006D03DA" w:rsidRPr="005769C8">
        <w:rPr>
          <w:rFonts w:ascii="Times New Roman" w:hAnsi="Times New Roman" w:cs="Times New Roman"/>
          <w:color w:val="000000" w:themeColor="text1"/>
          <w:sz w:val="24"/>
        </w:rPr>
        <w:fldChar w:fldCharType="begin"/>
      </w:r>
      <w:r w:rsidR="00545DB7">
        <w:rPr>
          <w:rFonts w:ascii="Times New Roman" w:hAnsi="Times New Roman" w:cs="Times New Roman"/>
          <w:color w:val="000000" w:themeColor="text1"/>
          <w:sz w:val="24"/>
        </w:rPr>
        <w:instrText xml:space="preserve"> ADDIN ZOTERO_ITEM CSL_CITATION {"citationID":"jdlXdIFy","properties":{"formattedCitation":"(Li et al., 2024)","plainCitation":"(Li et al., 2024)","noteIndex":0},"citationItems":[{"id":104,"uris":["http://zotero.org/users/16965026/items/W7R655MQ"],"itemData":{"id":104,"type":"article-journal","abstract":"This qualitative study explores patients’ experiences of psychotherapy, focusing on elements perceived as helpful or unhelpful and suggestions for improvement in the context of public mental health...","archive_location":"world","container-title":"Psychotherapy Research","ISSN":"1050-3307","language":"EN","license":"© 2024 The Author(s). Published by Informa UK Limited, trading as Taylor &amp; Francis Group","note":"publisher: Routledge","source":"www.tandfonline.com","title":"“It Felt Like I Was Being Tailored to the Treatment Rather Than the Treatment Being Tailored to Me”: Patient Experiences of Helpful and Unhelpful Psychotherapy","title-short":"“It Felt Like I Was Being Tailored to the Treatment Rather Than the Treatment Being Tailored to Me”","URL":"https://www.tandfonline.com/doi/abs/10.1080/10503307.2024.2360448","author":[{"family":"Li","given":"Elizabeth"},{"family":"Kealy","given":"David"},{"family":"Doorn","given":"Katie Aafjes-van"},{"family":"McCollum","given":"James"},{"family":"Curtis","given":"John T."},{"family":"Luo","given":"Xiaochen"},{"family":"Silberschatz","given":"George"}],"accessed":{"date-parts":[["2025",4,29]]},"issued":{"date-parts":[["2024",6,5]]}}}],"schema":"https://github.com/citation-style-language/schema/raw/master/csl-citation.json"} </w:instrText>
      </w:r>
      <w:r w:rsidR="006D03DA" w:rsidRPr="005769C8">
        <w:rPr>
          <w:rFonts w:ascii="Times New Roman" w:hAnsi="Times New Roman" w:cs="Times New Roman"/>
          <w:color w:val="000000" w:themeColor="text1"/>
          <w:sz w:val="24"/>
        </w:rPr>
        <w:fldChar w:fldCharType="separate"/>
      </w:r>
      <w:r w:rsidR="006D03DA" w:rsidRPr="005769C8">
        <w:rPr>
          <w:rFonts w:ascii="Times New Roman" w:hAnsi="Times New Roman" w:cs="Times New Roman"/>
          <w:color w:val="000000" w:themeColor="text1"/>
          <w:sz w:val="24"/>
        </w:rPr>
        <w:t>(Li et al., 2024)</w:t>
      </w:r>
      <w:r w:rsidR="006D03DA" w:rsidRPr="005769C8">
        <w:rPr>
          <w:rFonts w:ascii="Times New Roman" w:hAnsi="Times New Roman" w:cs="Times New Roman"/>
          <w:color w:val="000000" w:themeColor="text1"/>
          <w:sz w:val="24"/>
        </w:rPr>
        <w:fldChar w:fldCharType="end"/>
      </w:r>
      <w:r w:rsidR="000931A8" w:rsidRPr="005769C8">
        <w:rPr>
          <w:rFonts w:ascii="Times New Roman" w:hAnsi="Times New Roman" w:cs="Times New Roman"/>
          <w:color w:val="000000" w:themeColor="text1"/>
          <w:sz w:val="24"/>
        </w:rPr>
        <w:t xml:space="preserve">. </w:t>
      </w:r>
      <w:r w:rsidR="000C578F" w:rsidRPr="005769C8">
        <w:rPr>
          <w:rFonts w:ascii="Times New Roman" w:hAnsi="Times New Roman" w:cs="Times New Roman"/>
          <w:color w:val="000000" w:themeColor="text1"/>
          <w:sz w:val="24"/>
        </w:rPr>
        <w:t>Evidence suggested that f</w:t>
      </w:r>
      <w:r w:rsidR="000931A8" w:rsidRPr="005769C8">
        <w:rPr>
          <w:rFonts w:ascii="Times New Roman" w:hAnsi="Times New Roman" w:cs="Times New Roman"/>
          <w:color w:val="000000" w:themeColor="text1"/>
          <w:sz w:val="24"/>
        </w:rPr>
        <w:t xml:space="preserve">ree or low-cost DMHIs may reduce inequities by expanding access to mental health care for racial and ethnic minoritized individuals and disadvantaged groups </w:t>
      </w:r>
      <w:r w:rsidR="000931A8" w:rsidRPr="005769C8">
        <w:rPr>
          <w:rFonts w:ascii="Times New Roman" w:hAnsi="Times New Roman" w:cs="Times New Roman"/>
          <w:color w:val="000000" w:themeColor="text1"/>
          <w:sz w:val="24"/>
        </w:rPr>
        <w:fldChar w:fldCharType="begin"/>
      </w:r>
      <w:r w:rsidR="00545DB7">
        <w:rPr>
          <w:rFonts w:ascii="Times New Roman" w:hAnsi="Times New Roman" w:cs="Times New Roman"/>
          <w:color w:val="000000" w:themeColor="text1"/>
          <w:sz w:val="24"/>
        </w:rPr>
        <w:instrText xml:space="preserve"> ADDIN ZOTERO_ITEM CSL_CITATION {"citationID":"PUAlpfmb","properties":{"formattedCitation":"(Lorenzo-Luaces et al., 2024)","plainCitation":"(Lorenzo-Luaces et al., 2024)","noteIndex":0},"citationItems":[{"id":15,"uris":["http://zotero.org/users/16965026/items/J858I8D7"],"itemData":{"id":15,"type":"article-journal","abstract":"Background: There is an ongoing debate about whether digital mental health interventions (DMHIs) can reduce racial and socioeconomic inequities in access to mental health care. A key factor in this debate involves the extent to which racial and ethnic minoritized individuals and socioeconomically disadvantaged individuals are willing to use, and pay for, DMHIs.\nObjective: This study examined racial and ethnic as well as socioeconomic differences in participants’ willingness to pay for DMHIs versus one-on-one therapy (1:1 therapy).\nMethods: We conducted a national survey of people in the United States (N=423; women: n=204; mean age 45.15, SD 16.19 years; non-Hispanic White: n=293) through Prolific. After reading descriptions of DMHIs and 1:1 therapy, participants rated their willingness to use each treatment (1) for free, (2) for a small fee, (3) as a maximum dollar amount, and (4) as a percentage of their total monthly income. At the end of the study, there was a decision task to potentially receive more information about DMHIs and 1:1 therapy.\nResults: Race and ethnicity was associated with willingness to pay more of one’s income, as a percent or in dollar amounts, and was also associated with information-seeking for DMHIs in the behavioral task. For most outcomes, race and ethnicity was not associated with willingness to try 1:1 therapy. Greater educational attainment was associated to willingness to try DMHIs for free, the decision to learn more about DMHIs, and willingness to pay for 1:1 therapy. Income was inconsistently associated to willingness to try DMHIs or 1:1 therapy.\nConclusions: If they are available for free or at very low costs, DMHIs may reduce inequities by expanding access to mental health care for racial and ethnic minoritized individuals and economically disadvantaged groups.","container-title":"JMIR Formative Research","DOI":"10.2196/49780","ISSN":"2561-326X","journalAbbreviation":"JMIR Form Res","language":"en","page":"e49780","source":"DOI.org (Crossref)","title":"Race and Socioeconomic Status as Predictors of Willingness to Use Digital Mental Health Interventions or One-On-One Psychotherapy: National Survey Study","title-short":"Race and Socioeconomic Status as Predictors of Willingness to Use Digital Mental Health Interventions or One-On-One Psychotherapy","volume":"8","author":[{"family":"Lorenzo-Luaces","given":"Lorenzo"},{"family":"Wasil","given":"Akash"},{"family":"Kacmarek","given":"Corinne N"},{"family":"DeRubeis","given":"Robert"}],"issued":{"date-parts":[["2024",4,11]]}}}],"schema":"https://github.com/citation-style-language/schema/raw/master/csl-citation.json"} </w:instrText>
      </w:r>
      <w:r w:rsidR="000931A8" w:rsidRPr="005769C8">
        <w:rPr>
          <w:rFonts w:ascii="Times New Roman" w:hAnsi="Times New Roman" w:cs="Times New Roman"/>
          <w:color w:val="000000" w:themeColor="text1"/>
          <w:sz w:val="24"/>
        </w:rPr>
        <w:fldChar w:fldCharType="separate"/>
      </w:r>
      <w:r w:rsidR="000931A8" w:rsidRPr="005769C8">
        <w:rPr>
          <w:rFonts w:ascii="Times New Roman" w:hAnsi="Times New Roman" w:cs="Times New Roman"/>
          <w:color w:val="000000" w:themeColor="text1"/>
          <w:sz w:val="24"/>
        </w:rPr>
        <w:t>(Lorenzo-Luaces et al., 2024)</w:t>
      </w:r>
      <w:r w:rsidR="000931A8" w:rsidRPr="005769C8">
        <w:rPr>
          <w:rFonts w:ascii="Times New Roman" w:hAnsi="Times New Roman" w:cs="Times New Roman"/>
          <w:color w:val="000000" w:themeColor="text1"/>
          <w:sz w:val="24"/>
        </w:rPr>
        <w:fldChar w:fldCharType="end"/>
      </w:r>
      <w:r w:rsidR="000931A8" w:rsidRPr="005769C8">
        <w:rPr>
          <w:rFonts w:ascii="Times New Roman" w:hAnsi="Times New Roman" w:cs="Times New Roman"/>
          <w:color w:val="000000" w:themeColor="text1"/>
          <w:sz w:val="24"/>
        </w:rPr>
        <w:t>.</w:t>
      </w:r>
    </w:p>
    <w:p w14:paraId="79006AB9" w14:textId="77777777" w:rsidR="00B96B61" w:rsidRDefault="00B96B61" w:rsidP="00B96B61">
      <w:pPr>
        <w:snapToGrid w:val="0"/>
        <w:spacing w:after="0" w:line="400" w:lineRule="exact"/>
        <w:contextualSpacing/>
        <w:rPr>
          <w:rFonts w:ascii="Times New Roman" w:hAnsi="Times New Roman" w:cs="Times New Roman"/>
          <w:sz w:val="24"/>
        </w:rPr>
      </w:pPr>
    </w:p>
    <w:p w14:paraId="175A17B9" w14:textId="6EEE3374" w:rsidR="008B0F0C" w:rsidRPr="00D76F53" w:rsidRDefault="008B0F0C" w:rsidP="00B96B61">
      <w:pPr>
        <w:snapToGrid w:val="0"/>
        <w:spacing w:after="0" w:line="400" w:lineRule="exact"/>
        <w:contextualSpacing/>
        <w:rPr>
          <w:rFonts w:ascii="Times New Roman" w:hAnsi="Times New Roman" w:cs="Times New Roman"/>
          <w:b/>
          <w:bCs/>
          <w:sz w:val="24"/>
        </w:rPr>
      </w:pPr>
      <w:r>
        <w:rPr>
          <w:rFonts w:ascii="Times New Roman" w:hAnsi="Times New Roman" w:cs="Times New Roman" w:hint="eastAsia"/>
          <w:sz w:val="24"/>
        </w:rPr>
        <w:t>2</w:t>
      </w:r>
      <w:r>
        <w:rPr>
          <w:rFonts w:ascii="Times New Roman" w:hAnsi="Times New Roman" w:cs="Times New Roman"/>
          <w:sz w:val="24"/>
        </w:rPr>
        <w:t xml:space="preserve">.4 </w:t>
      </w:r>
      <w:r w:rsidR="00D76F53" w:rsidRPr="00EC4D6B">
        <w:rPr>
          <w:rFonts w:ascii="Times New Roman" w:hAnsi="Times New Roman" w:cs="Times New Roman"/>
          <w:b/>
          <w:bCs/>
          <w:sz w:val="24"/>
        </w:rPr>
        <w:t>The Limitations of Free</w:t>
      </w:r>
      <w:r w:rsidR="00D76F53">
        <w:rPr>
          <w:rFonts w:ascii="Times New Roman" w:hAnsi="Times New Roman" w:cs="Times New Roman"/>
          <w:b/>
          <w:bCs/>
          <w:sz w:val="24"/>
        </w:rPr>
        <w:t xml:space="preserve"> or</w:t>
      </w:r>
      <w:r w:rsidR="00D76F53" w:rsidRPr="00EC4D6B">
        <w:rPr>
          <w:rFonts w:ascii="Times New Roman" w:hAnsi="Times New Roman" w:cs="Times New Roman"/>
          <w:b/>
          <w:bCs/>
          <w:sz w:val="24"/>
        </w:rPr>
        <w:t xml:space="preserve"> Low-Cost Mental Health Services for Adolescents</w:t>
      </w:r>
    </w:p>
    <w:p w14:paraId="1B38FB0E" w14:textId="5A54F372" w:rsidR="001E1C61" w:rsidRDefault="00CA7216" w:rsidP="00FA0D70">
      <w:pPr>
        <w:snapToGrid w:val="0"/>
        <w:spacing w:after="0" w:line="400" w:lineRule="exact"/>
        <w:contextualSpacing/>
        <w:rPr>
          <w:rFonts w:ascii="Times New Roman" w:hAnsi="Times New Roman" w:cs="Times New Roman"/>
          <w:sz w:val="24"/>
        </w:rPr>
      </w:pPr>
      <w:r>
        <w:rPr>
          <w:rFonts w:ascii="Times New Roman" w:hAnsi="Times New Roman" w:cs="Times New Roman"/>
          <w:sz w:val="24"/>
        </w:rPr>
        <w:t xml:space="preserve">As </w:t>
      </w:r>
      <w:r>
        <w:rPr>
          <w:rFonts w:ascii="Times New Roman" w:hAnsi="Times New Roman" w:cs="Times New Roman"/>
          <w:sz w:val="24"/>
        </w:rPr>
        <w:fldChar w:fldCharType="begin"/>
      </w:r>
      <w:r w:rsidR="00545DB7">
        <w:rPr>
          <w:rFonts w:ascii="Times New Roman" w:hAnsi="Times New Roman" w:cs="Times New Roman"/>
          <w:sz w:val="24"/>
        </w:rPr>
        <w:instrText xml:space="preserve"> ADDIN ZOTERO_ITEM CSL_CITATION {"citationID":"4T6K7ZsP","properties":{"formattedCitation":"(Sz\\uc0\\u252{}cs et al., 2025)","plainCitation":"(Szücs et al., 2025)","dontUpdate":true,"noteIndex":0},"citationItems":[{"id":49,"uris":["http://zotero.org/users/16965026/items/TR2J83WR"],"itemData":{"id":49,"type":"article-journal","container-title":"The Lancet Regional Health–Western Pacific","ISSN":"2666-6065","journalAbbreviation":"The Lancet Regional Health–Western Pacific","note":"publisher: Elsevier","title":"Integrating mental health care into primary and community care in Singapore: a vision based on Healthier SG","volume":"54","author":[{"family":"Szücs","given":"Anna"},{"family":"Teo","given":"David CL"},{"family":"De La Torre","given":"Jorge Arias"},{"family":"Subramaniam","given":"Mythily"},{"family":"Valderas","given":"Jose M"}],"issued":{"date-parts":[["2025"]]}}}],"schema":"https://github.com/citation-style-language/schema/raw/master/csl-citation.json"} </w:instrText>
      </w:r>
      <w:r>
        <w:rPr>
          <w:rFonts w:ascii="Times New Roman" w:hAnsi="Times New Roman" w:cs="Times New Roman"/>
          <w:sz w:val="24"/>
        </w:rPr>
        <w:fldChar w:fldCharType="separate"/>
      </w:r>
      <w:r w:rsidRPr="003B66EA">
        <w:rPr>
          <w:rFonts w:ascii="Times New Roman" w:hAnsi="Times New Roman" w:cs="Times New Roman"/>
          <w:kern w:val="0"/>
          <w:sz w:val="24"/>
        </w:rPr>
        <w:t xml:space="preserve">Szücs et al., </w:t>
      </w:r>
      <w:r>
        <w:rPr>
          <w:rFonts w:ascii="Times New Roman" w:hAnsi="Times New Roman" w:cs="Times New Roman"/>
          <w:kern w:val="0"/>
          <w:sz w:val="24"/>
        </w:rPr>
        <w:t>(</w:t>
      </w:r>
      <w:r w:rsidRPr="003B66EA">
        <w:rPr>
          <w:rFonts w:ascii="Times New Roman" w:hAnsi="Times New Roman" w:cs="Times New Roman"/>
          <w:kern w:val="0"/>
          <w:sz w:val="24"/>
        </w:rPr>
        <w:t>2025)</w:t>
      </w:r>
      <w:r>
        <w:rPr>
          <w:rFonts w:ascii="Times New Roman" w:hAnsi="Times New Roman" w:cs="Times New Roman"/>
          <w:sz w:val="24"/>
        </w:rPr>
        <w:fldChar w:fldCharType="end"/>
      </w:r>
      <w:r>
        <w:rPr>
          <w:rFonts w:ascii="Times New Roman" w:hAnsi="Times New Roman" w:cs="Times New Roman"/>
          <w:sz w:val="24"/>
        </w:rPr>
        <w:t xml:space="preserve"> indicated, reduced</w:t>
      </w:r>
      <w:r w:rsidRPr="00B96B61">
        <w:rPr>
          <w:rFonts w:ascii="Times New Roman" w:hAnsi="Times New Roman" w:cs="Times New Roman"/>
          <w:sz w:val="24"/>
        </w:rPr>
        <w:t xml:space="preserve">-cost mental health initiatives </w:t>
      </w:r>
      <w:r>
        <w:rPr>
          <w:rFonts w:ascii="Times New Roman" w:hAnsi="Times New Roman" w:cs="Times New Roman"/>
          <w:sz w:val="24"/>
        </w:rPr>
        <w:t xml:space="preserve">have a positive impact on improving </w:t>
      </w:r>
      <w:r w:rsidR="007855F4">
        <w:rPr>
          <w:rFonts w:ascii="Times New Roman" w:hAnsi="Times New Roman" w:cs="Times New Roman" w:hint="eastAsia"/>
          <w:sz w:val="24"/>
        </w:rPr>
        <w:t>accessibility</w:t>
      </w:r>
      <w:r w:rsidRPr="00B96B61">
        <w:rPr>
          <w:rFonts w:ascii="Times New Roman" w:hAnsi="Times New Roman" w:cs="Times New Roman"/>
          <w:sz w:val="24"/>
        </w:rPr>
        <w:t xml:space="preserve"> </w:t>
      </w:r>
      <w:r>
        <w:rPr>
          <w:rFonts w:ascii="Times New Roman" w:hAnsi="Times New Roman" w:cs="Times New Roman"/>
          <w:sz w:val="24"/>
        </w:rPr>
        <w:t>of mental health services</w:t>
      </w:r>
      <w:r w:rsidRPr="00B96B61">
        <w:rPr>
          <w:rFonts w:ascii="Times New Roman" w:hAnsi="Times New Roman" w:cs="Times New Roman"/>
          <w:sz w:val="24"/>
        </w:rPr>
        <w:t>.</w:t>
      </w:r>
      <w:r>
        <w:rPr>
          <w:rFonts w:ascii="Times New Roman" w:hAnsi="Times New Roman" w:cs="Times New Roman"/>
          <w:sz w:val="24"/>
        </w:rPr>
        <w:t xml:space="preserve"> However, </w:t>
      </w:r>
      <w:r w:rsidR="00C142D7">
        <w:rPr>
          <w:rFonts w:ascii="Times New Roman" w:hAnsi="Times New Roman" w:cs="Times New Roman" w:hint="eastAsia"/>
          <w:sz w:val="24"/>
        </w:rPr>
        <w:t>s</w:t>
      </w:r>
      <w:r w:rsidR="00C142D7" w:rsidRPr="0078102C">
        <w:rPr>
          <w:rFonts w:ascii="Times New Roman" w:hAnsi="Times New Roman" w:cs="Times New Roman"/>
          <w:sz w:val="24"/>
        </w:rPr>
        <w:t>ome</w:t>
      </w:r>
      <w:r w:rsidR="00C142D7">
        <w:rPr>
          <w:rFonts w:ascii="Times New Roman" w:hAnsi="Times New Roman" w:cs="Times New Roman"/>
          <w:sz w:val="24"/>
        </w:rPr>
        <w:t xml:space="preserve"> </w:t>
      </w:r>
      <w:r w:rsidR="00C142D7" w:rsidRPr="0078102C">
        <w:rPr>
          <w:rFonts w:ascii="Times New Roman" w:hAnsi="Times New Roman" w:cs="Times New Roman"/>
          <w:sz w:val="24"/>
        </w:rPr>
        <w:t>question</w:t>
      </w:r>
      <w:r w:rsidR="00C142D7">
        <w:rPr>
          <w:rFonts w:ascii="Times New Roman" w:hAnsi="Times New Roman" w:cs="Times New Roman"/>
          <w:sz w:val="24"/>
        </w:rPr>
        <w:t>ed</w:t>
      </w:r>
      <w:r w:rsidR="00C142D7" w:rsidRPr="0078102C">
        <w:rPr>
          <w:rFonts w:ascii="Times New Roman" w:hAnsi="Times New Roman" w:cs="Times New Roman"/>
          <w:sz w:val="24"/>
        </w:rPr>
        <w:t xml:space="preserve"> whether low-cost services might compromise</w:t>
      </w:r>
      <w:r w:rsidR="00A2360A">
        <w:rPr>
          <w:rFonts w:ascii="Times New Roman" w:hAnsi="Times New Roman" w:cs="Times New Roman"/>
          <w:sz w:val="24"/>
        </w:rPr>
        <w:t xml:space="preserve"> perceived quality</w:t>
      </w:r>
      <w:r w:rsidR="00A2360A">
        <w:rPr>
          <w:rFonts w:ascii="Times New Roman" w:hAnsi="Times New Roman" w:cs="Times New Roman" w:hint="eastAsia"/>
          <w:sz w:val="24"/>
        </w:rPr>
        <w:t xml:space="preserve"> </w:t>
      </w:r>
      <w:r w:rsidR="00C142D7" w:rsidRPr="0078102C">
        <w:rPr>
          <w:rFonts w:ascii="Times New Roman" w:hAnsi="Times New Roman" w:cs="Times New Roman"/>
          <w:sz w:val="24"/>
        </w:rPr>
        <w:t>to specialized care.</w:t>
      </w:r>
      <w:r w:rsidR="00203417">
        <w:rPr>
          <w:rFonts w:ascii="Times New Roman" w:hAnsi="Times New Roman" w:cs="Times New Roman"/>
          <w:sz w:val="24"/>
        </w:rPr>
        <w:t xml:space="preserve"> </w:t>
      </w:r>
      <w:r w:rsidR="00B32624">
        <w:rPr>
          <w:rFonts w:ascii="Times New Roman" w:hAnsi="Times New Roman" w:cs="Times New Roman"/>
          <w:sz w:val="24"/>
        </w:rPr>
        <w:t>According to a</w:t>
      </w:r>
      <w:r w:rsidR="0072650F">
        <w:rPr>
          <w:rFonts w:ascii="Times New Roman" w:hAnsi="Times New Roman" w:cs="Times New Roman"/>
          <w:sz w:val="24"/>
        </w:rPr>
        <w:t>n Australian</w:t>
      </w:r>
      <w:r w:rsidR="00B32624">
        <w:rPr>
          <w:rFonts w:ascii="Times New Roman" w:hAnsi="Times New Roman" w:cs="Times New Roman"/>
          <w:sz w:val="24"/>
        </w:rPr>
        <w:t xml:space="preserve"> low-cost psychoanalytic community clinic, </w:t>
      </w:r>
      <w:r w:rsidR="006B2889">
        <w:rPr>
          <w:rFonts w:ascii="Times New Roman" w:hAnsi="Times New Roman" w:cs="Times New Roman"/>
          <w:sz w:val="24"/>
        </w:rPr>
        <w:t xml:space="preserve">patient reported </w:t>
      </w:r>
      <w:r w:rsidR="00FB6B57">
        <w:rPr>
          <w:rFonts w:ascii="Times New Roman" w:hAnsi="Times New Roman" w:cs="Times New Roman"/>
          <w:sz w:val="24"/>
        </w:rPr>
        <w:t xml:space="preserve">skepticism </w:t>
      </w:r>
      <w:r w:rsidR="003B3B98">
        <w:rPr>
          <w:rFonts w:ascii="Times New Roman" w:hAnsi="Times New Roman" w:cs="Times New Roman"/>
          <w:sz w:val="24"/>
        </w:rPr>
        <w:t xml:space="preserve">about </w:t>
      </w:r>
      <w:r w:rsidR="005F51BE">
        <w:rPr>
          <w:rFonts w:ascii="Times New Roman" w:hAnsi="Times New Roman" w:cs="Times New Roman"/>
          <w:sz w:val="24"/>
        </w:rPr>
        <w:t xml:space="preserve">the effectiveness of </w:t>
      </w:r>
      <w:r w:rsidR="003B3B98">
        <w:rPr>
          <w:rFonts w:ascii="Times New Roman" w:hAnsi="Times New Roman" w:cs="Times New Roman"/>
          <w:sz w:val="24"/>
        </w:rPr>
        <w:t>psychotherapy</w:t>
      </w:r>
      <w:r w:rsidR="00E3352E">
        <w:rPr>
          <w:rFonts w:ascii="Times New Roman" w:hAnsi="Times New Roman" w:cs="Times New Roman"/>
          <w:sz w:val="24"/>
        </w:rPr>
        <w:t xml:space="preserve"> </w:t>
      </w:r>
      <w:r w:rsidR="002033D5">
        <w:rPr>
          <w:rFonts w:ascii="Times New Roman" w:hAnsi="Times New Roman" w:cs="Times New Roman"/>
          <w:sz w:val="24"/>
        </w:rPr>
        <w:t xml:space="preserve">and its process </w:t>
      </w:r>
      <w:r w:rsidR="0072650F" w:rsidRPr="00E3352E">
        <w:rPr>
          <w:rFonts w:ascii="Times New Roman" w:hAnsi="Times New Roman" w:cs="Times New Roman"/>
          <w:sz w:val="24"/>
        </w:rPr>
        <w:fldChar w:fldCharType="begin"/>
      </w:r>
      <w:r w:rsidR="00545DB7">
        <w:rPr>
          <w:rFonts w:ascii="Times New Roman" w:hAnsi="Times New Roman" w:cs="Times New Roman"/>
          <w:sz w:val="24"/>
        </w:rPr>
        <w:instrText xml:space="preserve"> ADDIN ZOTERO_ITEM CSL_CITATION {"citationID":"iR8A0M6r","properties":{"formattedCitation":"(Cooke et al., 2021)","plainCitation":"(Cooke et al., 2021)","noteIndex":0},"citationItems":[{"id":103,"uris":["http://zotero.org/users/16965026/items/B3V6I92K"],"itemData":{"id":103,"type":"article-journal","container-title":"Counselling and Psychotherapy Research","ISSN":"1473-3145","issue":"3","journalAbbreviation":"Counselling and Psychotherapy Research","note":"publisher: Wiley Online Library","page":"697-709"</w:instrText>
      </w:r>
      <w:r w:rsidR="00545DB7">
        <w:rPr>
          <w:rFonts w:ascii="Times New Roman" w:hAnsi="Times New Roman" w:cs="Times New Roman" w:hint="eastAsia"/>
          <w:sz w:val="24"/>
        </w:rPr>
        <w:instrText>,"title":"Patient</w:instrText>
      </w:r>
      <w:r w:rsidR="00545DB7">
        <w:rPr>
          <w:rFonts w:ascii="Times New Roman" w:hAnsi="Times New Roman" w:cs="Times New Roman" w:hint="eastAsia"/>
          <w:sz w:val="24"/>
        </w:rPr>
        <w:instrText>‐</w:instrText>
      </w:r>
      <w:r w:rsidR="00545DB7">
        <w:rPr>
          <w:rFonts w:ascii="Times New Roman" w:hAnsi="Times New Roman" w:cs="Times New Roman" w:hint="eastAsia"/>
          <w:sz w:val="24"/>
        </w:rPr>
        <w:instrText>reported reasons for discontinuing psychotherapy in a low</w:instrText>
      </w:r>
      <w:r w:rsidR="00545DB7">
        <w:rPr>
          <w:rFonts w:ascii="Times New Roman" w:hAnsi="Times New Roman" w:cs="Times New Roman" w:hint="eastAsia"/>
          <w:sz w:val="24"/>
        </w:rPr>
        <w:instrText>‐</w:instrText>
      </w:r>
      <w:r w:rsidR="00545DB7">
        <w:rPr>
          <w:rFonts w:ascii="Times New Roman" w:hAnsi="Times New Roman" w:cs="Times New Roman" w:hint="eastAsia"/>
          <w:sz w:val="24"/>
        </w:rPr>
        <w:instrText>cost psychoanalytic community clinic","volume":"21","author":[{"family":"Cooke","given":"Jessica"},{"family":"Ivey","given":"Gavin"},{"family":"Godfrey","given":"Celia"},{"family"</w:instrText>
      </w:r>
      <w:r w:rsidR="00545DB7">
        <w:rPr>
          <w:rFonts w:ascii="Times New Roman" w:hAnsi="Times New Roman" w:cs="Times New Roman"/>
          <w:sz w:val="24"/>
        </w:rPr>
        <w:instrText xml:space="preserve">:"Grady","given":"Jacqueline"},{"family":"Dean","given":"Suzanne"},{"family":"Beaufoy","given":"Jeanette"},{"family":"Tonge","given":"Bruce"}],"issued":{"date-parts":[["2021"]]}}}],"schema":"https://github.com/citation-style-language/schema/raw/master/csl-citation.json"} </w:instrText>
      </w:r>
      <w:r w:rsidR="0072650F" w:rsidRPr="00E3352E">
        <w:rPr>
          <w:rFonts w:ascii="Times New Roman" w:hAnsi="Times New Roman" w:cs="Times New Roman"/>
          <w:sz w:val="24"/>
        </w:rPr>
        <w:fldChar w:fldCharType="separate"/>
      </w:r>
      <w:r w:rsidR="0072650F" w:rsidRPr="00E3352E">
        <w:rPr>
          <w:rFonts w:ascii="Times New Roman" w:hAnsi="Times New Roman" w:cs="Times New Roman"/>
          <w:noProof/>
          <w:sz w:val="24"/>
        </w:rPr>
        <w:t>(Cooke et al., 2021)</w:t>
      </w:r>
      <w:r w:rsidR="0072650F" w:rsidRPr="00E3352E">
        <w:rPr>
          <w:rFonts w:ascii="Times New Roman" w:hAnsi="Times New Roman" w:cs="Times New Roman"/>
          <w:sz w:val="24"/>
        </w:rPr>
        <w:fldChar w:fldCharType="end"/>
      </w:r>
      <w:r w:rsidR="003B3B98">
        <w:rPr>
          <w:rFonts w:ascii="Times New Roman" w:hAnsi="Times New Roman" w:cs="Times New Roman"/>
          <w:sz w:val="24"/>
        </w:rPr>
        <w:t>.</w:t>
      </w:r>
      <w:r w:rsidR="002C203B">
        <w:rPr>
          <w:rFonts w:ascii="Times New Roman" w:hAnsi="Times New Roman" w:cs="Times New Roman" w:hint="eastAsia"/>
          <w:sz w:val="24"/>
        </w:rPr>
        <w:t xml:space="preserve"> </w:t>
      </w:r>
      <w:r w:rsidR="002C203B">
        <w:rPr>
          <w:rFonts w:ascii="Times New Roman" w:hAnsi="Times New Roman" w:cs="Times New Roman"/>
          <w:sz w:val="24"/>
        </w:rPr>
        <w:t>I</w:t>
      </w:r>
      <w:r w:rsidR="002C203B">
        <w:rPr>
          <w:rFonts w:ascii="Times New Roman" w:hAnsi="Times New Roman" w:cs="Times New Roman" w:hint="eastAsia"/>
          <w:sz w:val="24"/>
        </w:rPr>
        <w:t xml:space="preserve">n </w:t>
      </w:r>
      <w:r w:rsidR="00D941DC">
        <w:rPr>
          <w:rFonts w:ascii="Times New Roman" w:hAnsi="Times New Roman" w:cs="Times New Roman" w:hint="eastAsia"/>
          <w:sz w:val="24"/>
        </w:rPr>
        <w:t>such</w:t>
      </w:r>
      <w:r w:rsidR="002C203B">
        <w:rPr>
          <w:rFonts w:ascii="Times New Roman" w:hAnsi="Times New Roman" w:cs="Times New Roman" w:hint="eastAsia"/>
          <w:sz w:val="24"/>
        </w:rPr>
        <w:t xml:space="preserve"> </w:t>
      </w:r>
      <w:r w:rsidR="000D6AF4">
        <w:rPr>
          <w:rFonts w:ascii="Times New Roman" w:hAnsi="Times New Roman" w:cs="Times New Roman"/>
          <w:sz w:val="24"/>
        </w:rPr>
        <w:t>subsidized</w:t>
      </w:r>
      <w:r w:rsidR="000D6AF4">
        <w:rPr>
          <w:rFonts w:ascii="Times New Roman" w:hAnsi="Times New Roman" w:cs="Times New Roman" w:hint="eastAsia"/>
          <w:sz w:val="24"/>
        </w:rPr>
        <w:t xml:space="preserve"> programs</w:t>
      </w:r>
      <w:r w:rsidR="008A646E">
        <w:rPr>
          <w:rFonts w:ascii="Times New Roman" w:hAnsi="Times New Roman" w:cs="Times New Roman" w:hint="eastAsia"/>
          <w:sz w:val="24"/>
        </w:rPr>
        <w:t>,</w:t>
      </w:r>
      <w:r w:rsidR="00DE5DEE" w:rsidRPr="00DE5DEE">
        <w:rPr>
          <w:rFonts w:ascii="Times New Roman" w:hAnsi="Times New Roman" w:cs="Times New Roman" w:hint="eastAsia"/>
          <w:sz w:val="24"/>
        </w:rPr>
        <w:t xml:space="preserve"> </w:t>
      </w:r>
      <w:r w:rsidR="00DE5DEE" w:rsidRPr="0041462B">
        <w:rPr>
          <w:rFonts w:ascii="Times New Roman" w:hAnsi="Times New Roman" w:cs="Times New Roman" w:hint="eastAsia"/>
          <w:sz w:val="24"/>
        </w:rPr>
        <w:t>particularly in underserved areas and low-resource settings</w:t>
      </w:r>
      <w:r w:rsidR="000D6AF4">
        <w:rPr>
          <w:rFonts w:ascii="Times New Roman" w:hAnsi="Times New Roman" w:cs="Times New Roman" w:hint="eastAsia"/>
          <w:sz w:val="24"/>
        </w:rPr>
        <w:t>, s</w:t>
      </w:r>
      <w:r w:rsidR="000D6AF4">
        <w:rPr>
          <w:rFonts w:ascii="Times New Roman" w:hAnsi="Times New Roman" w:cs="Times New Roman"/>
          <w:sz w:val="24"/>
        </w:rPr>
        <w:t>ervices are often provided by non-professionals</w:t>
      </w:r>
      <w:r w:rsidR="0024243B">
        <w:rPr>
          <w:rFonts w:ascii="Times New Roman" w:hAnsi="Times New Roman" w:cs="Times New Roman" w:hint="eastAsia"/>
          <w:sz w:val="24"/>
        </w:rPr>
        <w:t xml:space="preserve">, </w:t>
      </w:r>
      <w:r w:rsidR="00DE5DEE">
        <w:rPr>
          <w:rFonts w:ascii="Times New Roman" w:hAnsi="Times New Roman" w:cs="Times New Roman" w:hint="eastAsia"/>
          <w:sz w:val="24"/>
        </w:rPr>
        <w:t>which</w:t>
      </w:r>
      <w:r w:rsidR="00D37BC8">
        <w:rPr>
          <w:rFonts w:ascii="Times New Roman" w:hAnsi="Times New Roman" w:cs="Times New Roman"/>
          <w:sz w:val="24"/>
        </w:rPr>
        <w:t xml:space="preserve"> can significantly</w:t>
      </w:r>
      <w:r w:rsidR="00DE5DEE">
        <w:rPr>
          <w:rFonts w:ascii="Times New Roman" w:hAnsi="Times New Roman" w:cs="Times New Roman" w:hint="eastAsia"/>
          <w:sz w:val="24"/>
        </w:rPr>
        <w:t xml:space="preserve"> hinder </w:t>
      </w:r>
      <w:r w:rsidR="00DE5DEE" w:rsidRPr="003123A0">
        <w:rPr>
          <w:rFonts w:ascii="Times New Roman" w:hAnsi="Times New Roman" w:cs="Times New Roman" w:hint="eastAsia"/>
          <w:sz w:val="24"/>
        </w:rPr>
        <w:t>therapeutic</w:t>
      </w:r>
      <w:r w:rsidR="00DE5DEE" w:rsidRPr="000868A1">
        <w:rPr>
          <w:rFonts w:ascii="Times New Roman" w:hAnsi="Times New Roman" w:cs="Times New Roman" w:hint="eastAsia"/>
          <w:sz w:val="24"/>
        </w:rPr>
        <w:t xml:space="preserve"> alliance development</w:t>
      </w:r>
      <w:r w:rsidR="00DE5DEE">
        <w:rPr>
          <w:rFonts w:ascii="Times New Roman" w:hAnsi="Times New Roman" w:cs="Times New Roman" w:hint="eastAsia"/>
          <w:sz w:val="24"/>
        </w:rPr>
        <w:t xml:space="preserve"> </w:t>
      </w:r>
      <w:r w:rsidR="004017BE">
        <w:rPr>
          <w:rFonts w:ascii="Times New Roman" w:hAnsi="Times New Roman" w:cs="Times New Roman"/>
          <w:sz w:val="24"/>
        </w:rPr>
        <w:fldChar w:fldCharType="begin"/>
      </w:r>
      <w:r w:rsidR="00760648">
        <w:rPr>
          <w:rFonts w:ascii="Times New Roman" w:hAnsi="Times New Roman" w:cs="Times New Roman"/>
          <w:sz w:val="24"/>
        </w:rPr>
        <w:instrText xml:space="preserve"> ADDIN ZOTERO_ITEM CSL_CITATION {"citationID":"yiIeYRTm","properties":{"formattedCitation":"(Li et al., 2024; Thornicroft et al., 2016)","plainCitation":"(Li et al., 2024; Thornicroft et al., 2016)","noteIndex":0},"citationItems":[{"id":104,"uris":["http://zotero.org/users/16965026/items/W7R655MQ"],"itemData":{"id":104,"type":"article-journal","abstract":"This qualitative study explores patients’ experiences of psychotherapy, focusing on elements perceived as helpful or unhelpful and suggestions for improvement in the context of public mental health...","archive_location":"world","container-title":"Psychotherapy Research","ISSN":"1050-3307","language":"EN","license":"© 2024 The Author(s). Published by Informa UK Limited, trading as Taylor &amp; Francis Group","note":"publisher: Routledge","source":"www.tandfonline.com","title":"“It Felt Like I Was Being Tailored to the Treatment Rather Than the Treatment Being Tailored to Me”: Patient Experiences of Helpful and Unhelpful Psychotherapy","title-short":"“It Felt Like I Was Being Tailored to the Treatment Rather Than the Treatment Being Tailored to Me”","URL":"https://www.tandfonline.com/doi/abs/10.1080/10503307.2024.2360448","author":[{"family":"Li","given":"Elizabeth"},{"family":"Kealy","given":"David"},{"family":"Doorn","given":"Katie Aafjes-van"},{"family":"McCollum","given":"James"},{"family":"Curtis","given":"John T."},{"family":"Luo","given":"Xiaochen"},{"family":"Silberschatz","given":"George"}],"accessed":{"date-parts":[["2025",4,29]]},"issued":{"date-parts":[["2024",6,5]]}}},{"id":114,"uris":["http://zotero.org/users/16965026/items/WR3TVM6T"],"itemData":{"id":114,"type":"article-journal","container-title":"World Psychiatry","ISSN":"1723-8617","issue":"3","journalAbbreviation":"World Psychiatry","note":"publisher: Wiley Online Library","page":"276-286","title":"Community mental health care worldwide: current status and further developments","volume":"15","author":[{"family":"Thornicroft","given":"Graham"},{"family":"Deb","given":"Tanya"},{"family":"Henderson","given":"Claire"}],"issued":{"date-parts":[["2016"]]}}}],"schema":"https://github.com/citation-style-language/schema/raw/master/csl-citation.json"} </w:instrText>
      </w:r>
      <w:r w:rsidR="004017BE">
        <w:rPr>
          <w:rFonts w:ascii="Times New Roman" w:hAnsi="Times New Roman" w:cs="Times New Roman"/>
          <w:sz w:val="24"/>
        </w:rPr>
        <w:fldChar w:fldCharType="separate"/>
      </w:r>
      <w:r w:rsidR="00760648" w:rsidRPr="00760648">
        <w:rPr>
          <w:rFonts w:ascii="Times New Roman" w:hAnsi="Times New Roman" w:cs="Times New Roman" w:hint="eastAsia"/>
          <w:sz w:val="24"/>
        </w:rPr>
        <w:t>(Li et al., 2024; Thornicroft et al., 2016)</w:t>
      </w:r>
      <w:r w:rsidR="004017BE">
        <w:rPr>
          <w:rFonts w:ascii="Times New Roman" w:hAnsi="Times New Roman" w:cs="Times New Roman"/>
          <w:sz w:val="24"/>
        </w:rPr>
        <w:fldChar w:fldCharType="end"/>
      </w:r>
      <w:r w:rsidR="0041462B" w:rsidRPr="0041462B">
        <w:rPr>
          <w:rFonts w:ascii="Times New Roman" w:hAnsi="Times New Roman" w:cs="Times New Roman" w:hint="eastAsia"/>
          <w:sz w:val="24"/>
        </w:rPr>
        <w:t>.</w:t>
      </w:r>
      <w:r w:rsidR="00940377">
        <w:rPr>
          <w:rFonts w:ascii="Times New Roman" w:hAnsi="Times New Roman" w:cs="Times New Roman" w:hint="eastAsia"/>
          <w:sz w:val="24"/>
        </w:rPr>
        <w:t xml:space="preserve"> </w:t>
      </w:r>
      <w:r w:rsidR="007D358E">
        <w:rPr>
          <w:rFonts w:ascii="Times New Roman" w:hAnsi="Times New Roman" w:cs="Times New Roman" w:hint="eastAsia"/>
          <w:sz w:val="24"/>
        </w:rPr>
        <w:t xml:space="preserve">Moreover, </w:t>
      </w:r>
      <w:r w:rsidR="007D358E" w:rsidRPr="000868A1">
        <w:rPr>
          <w:rFonts w:ascii="Times New Roman" w:hAnsi="Times New Roman" w:cs="Times New Roman" w:hint="eastAsia"/>
          <w:sz w:val="24"/>
        </w:rPr>
        <w:t>barriers such as high caseloads</w:t>
      </w:r>
      <w:r w:rsidR="007D358E">
        <w:rPr>
          <w:rFonts w:ascii="Times New Roman" w:hAnsi="Times New Roman" w:cs="Times New Roman" w:hint="eastAsia"/>
          <w:sz w:val="24"/>
        </w:rPr>
        <w:t xml:space="preserve"> </w:t>
      </w:r>
      <w:r w:rsidR="007D358E">
        <w:rPr>
          <w:rFonts w:ascii="Times New Roman" w:hAnsi="Times New Roman" w:cs="Times New Roman"/>
          <w:sz w:val="24"/>
        </w:rPr>
        <w:fldChar w:fldCharType="begin"/>
      </w:r>
      <w:r w:rsidR="007D358E">
        <w:rPr>
          <w:rFonts w:ascii="Times New Roman" w:hAnsi="Times New Roman" w:cs="Times New Roman"/>
          <w:sz w:val="24"/>
        </w:rPr>
        <w:instrText xml:space="preserve"> ADDIN ZOTERO_ITEM CSL_CITATION {"citationID":"GpL6OVvK","properties":{"formattedCitation":"(Teper et al., 2020; Vivolo et al., 2024)","plainCitation":"(Teper et al., 2020; Vivolo et al., 2024)","noteIndex":0},"citationItems":[{"id":101,"uris":["http://zotero.org/users/16965026/items/WMNBMD8Q"],"itemData":{"id":101,"type":"article-journal","abstract":"PURPOSE Despite evidence on the benefits of case management for the care of patients with complex needs in primary care, implementing the program—necessary to achieve its benefits—has been challenging worldwide. Evidence on factors affecting implementation remains disparate. Accordingly, the objective of this systematic review was to identify barriers to and facilitators of case management, from the perspectives of health care professionals, in primary care settings around the world.METHODS We conducted a systematic review and thematic synthesis of qualitative findings. In collaboration with 2 librarians, we searched 3 electronic databases (MEDLINE, CINAHL, EMBASE) for studies related to factors affecting case management function in primary care. Two researchers screened titles, abstracts, and full texts for inclusion, then assessed included studies for quality. Results from included studies were synthesized by thematic synthesis, and a framework was developed.RESULTS Of 1,640 unique records identified, 22 studies, originating from 6 countries, met the inclusion criteria. We identified 9 barriers and facilitators: family context; policy and available resources; physician buy-in and understanding of the case manager role; relationship building; team communication practices; autonomy of case managers; training in technology; relationships with patients; and time pressure and workload. We describe these factors, then present a framework demonstrating the relationships among them.CONCLUSIONS Our study’s findings show that multiple factors influence case management implementation. These findings have implications for researchers, clinicians, and policy makers who strive to implement or reform case management programs in local or larger primary care settings.","container-title":"The Annals of Family Medicine","DOI":"10.1370/afm.2555","issue":"4","journalAbbreviation":"Ann Fam Med","page":"355","title":"Understanding Barriers to and Facilitators of Case Management in Primary Care: A Systematic Review and Thematic Synthesis","volume":"18","author":[{"family":"Teper","given":"Matthew Hacker"},{"family":"Vedel","given":"Isabelle"},{"family":"Yang","given":"Xin Qiang"},{"family":"Margo-Dermer","given":"Eva"},{"family":"Hudon","given":"Catherine"}],"issued":{"date-parts":[["2020",7,1]]}}},{"id":105,"uris":["http://zotero.org/users/16965026/items/XRDZ4TT8"],"itemData":{"id":105,"type":"article-journal","abstract":"Purpose\nPsychological therapists are vulnerable to developing burnout due to the frequent exposure to emotive narratives of distress. Several quantitative systematic reviews have provided an overview of the risk and protective factors associated with therapist burnout. To date, however, no qualitative systematic reviews on therapist burnout have been carried out. This systematic review aimed to explore the experiences and impact of burnout in psychological therapists, and the strategies they use to adapt to it.\nDesign\nSystematic searches of three electronic databases (CINHAL EBSCO, Medline EBSCO and PsycINFO EBSCO) were conducted following the Preferred Reporting Items for Systematic Reviews and Meta-Analyses (PRISMA). Papers were screened at title and abstract and full-text review stages. The Critical Appraisal Skills Programme (CASP) qualitative checklist was used to evaluate the methodological quality of the included studies.\nResults\nNine peer-reviewed papers met the eligibility criteria. The findings stressed the severe professional and personal impact that burnout can have on therapists. The quality of the study designs of the included papers was overall good. The main limitations included risk of recruitment and selection bias, transparency and credibility issues due to lack of reporting on data saturation and reflexivity, and reduced transferability due to the qualitative methodologies and small sample sizes used.\nConclusions\nFurther research is needed to expand on these findings and develop a greater understanding of the experiences and management of burnout in psychological therapists. Future studies could use mixed-method designs and larger sample sizes to increase transferability. Theoretical implications and clinical recommendations are discussed.","container-title":"Mental Health &amp; Prevention","DOI":"10.1016/j.mhp.2022.200253","ISSN":"2212-6570","journalAbbreviation":"Mental Health &amp; Prevention","page":"200253","title":"Psychological therapists’ experiences of burnout: A qualitative systematic review and meta-synthesis","volume":"33","author":[{"family":"Vivolo","given":"Marco"},{"family":"Owen","given":"Joel"},{"family":"Fisher","given":"Paul"}],"issued":{"date-parts":[["2024",3,1]]}}}],"schema":"https://github.com/citation-style-language/schema/raw/master/csl-citation.json"} </w:instrText>
      </w:r>
      <w:r w:rsidR="007D358E">
        <w:rPr>
          <w:rFonts w:ascii="Times New Roman" w:hAnsi="Times New Roman" w:cs="Times New Roman"/>
          <w:sz w:val="24"/>
        </w:rPr>
        <w:fldChar w:fldCharType="separate"/>
      </w:r>
      <w:r w:rsidR="007D358E">
        <w:rPr>
          <w:rFonts w:ascii="Times New Roman" w:hAnsi="Times New Roman" w:cs="Times New Roman"/>
          <w:sz w:val="24"/>
        </w:rPr>
        <w:t>(Teper et al., 2020; Vivolo et al., 2024)</w:t>
      </w:r>
      <w:r w:rsidR="007D358E">
        <w:rPr>
          <w:rFonts w:ascii="Times New Roman" w:hAnsi="Times New Roman" w:cs="Times New Roman"/>
          <w:sz w:val="24"/>
        </w:rPr>
        <w:fldChar w:fldCharType="end"/>
      </w:r>
      <w:r w:rsidR="007D358E" w:rsidRPr="000868A1">
        <w:rPr>
          <w:rFonts w:ascii="Times New Roman" w:hAnsi="Times New Roman" w:cs="Times New Roman" w:hint="eastAsia"/>
          <w:sz w:val="24"/>
        </w:rPr>
        <w:t xml:space="preserve">, limited session availability and </w:t>
      </w:r>
      <w:r w:rsidR="007D358E">
        <w:rPr>
          <w:rFonts w:ascii="Times New Roman" w:hAnsi="Times New Roman" w:cs="Times New Roman"/>
          <w:sz w:val="24"/>
        </w:rPr>
        <w:t xml:space="preserve">insufficient professionals </w:t>
      </w:r>
      <w:r w:rsidR="007D358E">
        <w:rPr>
          <w:rFonts w:ascii="Times New Roman" w:hAnsi="Times New Roman" w:cs="Times New Roman"/>
          <w:sz w:val="24"/>
        </w:rPr>
        <w:fldChar w:fldCharType="begin"/>
      </w:r>
      <w:r w:rsidR="007D358E">
        <w:rPr>
          <w:rFonts w:ascii="Times New Roman" w:hAnsi="Times New Roman" w:cs="Times New Roman"/>
          <w:sz w:val="24"/>
        </w:rPr>
        <w:instrText xml:space="preserve"> ADDIN ZOTERO_ITEM CSL_CITATION {"citationID":"dKCbbP5c","properties":{"formattedCitation":"(Singla et al., 2017)","plainCitation":"(Singla et al., 2017)","noteIndex":0},"citationItems":[{"id":102,"uris":["http://zotero.org/users/16965026/items/RFL7A43G"],"itemData":{"id":102,"type":"article-journal","container-title":"Annual review of clinical psychology","ISSN":"1548-5943","issue":"1","journalAbbreviation":"Annual review of clinical psychology","note":"publisher: Annual Reviews","page":"149-181","title":"Psychological treatments for the world: lessons from low-and middle-income countries","volume":"13","author":[{"family":"Singla","given":"Daisy R"},{"family":"Kohrt","given":"Brandon A"},{"family":"Murray","given":"Laura K"},{"family":"Anand","given":"Arpita"},{"family":"Chorpita","given":"Bruce F"},{"family":"Patel","given":"Vikram"}],"issued":{"date-parts":[["2017"]]}}}],"schema":"https://github.com/citation-style-language/schema/raw/master/csl-citation.json"} </w:instrText>
      </w:r>
      <w:r w:rsidR="007D358E">
        <w:rPr>
          <w:rFonts w:ascii="Times New Roman" w:hAnsi="Times New Roman" w:cs="Times New Roman"/>
          <w:sz w:val="24"/>
        </w:rPr>
        <w:fldChar w:fldCharType="separate"/>
      </w:r>
      <w:r w:rsidR="007D358E">
        <w:rPr>
          <w:rFonts w:ascii="Times New Roman" w:hAnsi="Times New Roman" w:cs="Times New Roman"/>
          <w:noProof/>
          <w:sz w:val="24"/>
        </w:rPr>
        <w:t>(Singla et al., 2017)</w:t>
      </w:r>
      <w:r w:rsidR="007D358E">
        <w:rPr>
          <w:rFonts w:ascii="Times New Roman" w:hAnsi="Times New Roman" w:cs="Times New Roman"/>
          <w:sz w:val="24"/>
        </w:rPr>
        <w:fldChar w:fldCharType="end"/>
      </w:r>
      <w:r w:rsidR="007D358E" w:rsidRPr="000868A1">
        <w:rPr>
          <w:rFonts w:ascii="Times New Roman" w:hAnsi="Times New Roman" w:cs="Times New Roman" w:hint="eastAsia"/>
          <w:sz w:val="24"/>
        </w:rPr>
        <w:t xml:space="preserve"> </w:t>
      </w:r>
      <w:r w:rsidR="00D509B6">
        <w:rPr>
          <w:rFonts w:ascii="Times New Roman" w:hAnsi="Times New Roman" w:cs="Times New Roman" w:hint="eastAsia"/>
          <w:sz w:val="24"/>
        </w:rPr>
        <w:t>also</w:t>
      </w:r>
      <w:r w:rsidR="00FB280F">
        <w:rPr>
          <w:rFonts w:ascii="Times New Roman" w:hAnsi="Times New Roman" w:cs="Times New Roman" w:hint="eastAsia"/>
          <w:sz w:val="24"/>
        </w:rPr>
        <w:t xml:space="preserve"> </w:t>
      </w:r>
      <w:r w:rsidR="00FA0D70">
        <w:rPr>
          <w:rFonts w:ascii="Times New Roman" w:hAnsi="Times New Roman" w:cs="Times New Roman" w:hint="eastAsia"/>
          <w:sz w:val="24"/>
        </w:rPr>
        <w:t>lead</w:t>
      </w:r>
      <w:r w:rsidR="00FB280F">
        <w:rPr>
          <w:rFonts w:ascii="Times New Roman" w:hAnsi="Times New Roman" w:cs="Times New Roman" w:hint="eastAsia"/>
          <w:sz w:val="24"/>
        </w:rPr>
        <w:t xml:space="preserve"> </w:t>
      </w:r>
      <w:r w:rsidR="00FA0D70">
        <w:rPr>
          <w:rFonts w:ascii="Times New Roman" w:hAnsi="Times New Roman" w:cs="Times New Roman" w:hint="eastAsia"/>
          <w:sz w:val="24"/>
        </w:rPr>
        <w:t>to weak alliance.</w:t>
      </w:r>
      <w:r w:rsidR="007D358E">
        <w:rPr>
          <w:rFonts w:ascii="Times New Roman" w:hAnsi="Times New Roman" w:cs="Times New Roman" w:hint="eastAsia"/>
          <w:sz w:val="24"/>
        </w:rPr>
        <w:t xml:space="preserve"> </w:t>
      </w:r>
      <w:r w:rsidR="00D37BC8">
        <w:rPr>
          <w:rFonts w:ascii="Times New Roman" w:hAnsi="Times New Roman" w:cs="Times New Roman"/>
          <w:sz w:val="24"/>
        </w:rPr>
        <w:t xml:space="preserve">For reasons listed above, </w:t>
      </w:r>
      <w:r w:rsidR="00D509B6" w:rsidRPr="00436F3A">
        <w:rPr>
          <w:rFonts w:ascii="Times New Roman" w:hAnsi="Times New Roman" w:cs="Times New Roman"/>
          <w:sz w:val="24"/>
        </w:rPr>
        <w:t>programs often report higher rates of no-shows and dropouts</w:t>
      </w:r>
      <w:r w:rsidR="00D509B6">
        <w:rPr>
          <w:rFonts w:ascii="Times New Roman" w:hAnsi="Times New Roman" w:cs="Times New Roman" w:hint="eastAsia"/>
          <w:sz w:val="24"/>
        </w:rPr>
        <w:t xml:space="preserve"> </w:t>
      </w:r>
      <w:r w:rsidR="00D509B6">
        <w:rPr>
          <w:rFonts w:ascii="Times New Roman" w:hAnsi="Times New Roman" w:cs="Times New Roman"/>
          <w:sz w:val="24"/>
        </w:rPr>
        <w:fldChar w:fldCharType="begin"/>
      </w:r>
      <w:r w:rsidR="00D509B6">
        <w:rPr>
          <w:rFonts w:ascii="Times New Roman" w:hAnsi="Times New Roman" w:cs="Times New Roman"/>
          <w:sz w:val="24"/>
        </w:rPr>
        <w:instrText xml:space="preserve"> ADDIN ZOTERO_ITEM CSL_CITATION {"citationID":"5M9zLPB8","properties":{"formattedCitation":"(DeFife et al., 2013; Sharf et al., 2010)","plainCitation":"(DeFife et al., 2013; Sharf et al., 2010)","noteIndex":0},"citationItems":[{"id":109,"uris":["http://zotero.org/users/16965026/items/4SI3DAIE"],"itemData":{"id":109,"type":"article-journal","abstract":"Missed psychotherapy appointments and eleventh hour cancellations contribute to financial burdens, reduced scheduling efficiency, and lowered effectiveness of the therapeutic services delivered. This paper attempts to explore more specific clinical process factors related to patient no-shows. Psychotherapists and their patients in the outpatient psychiatry department of a public safety-net hospital were surveyed to examine how frequently patients missed scheduled psychotherapy appointments and for what reasons. Clinicians with the lowest rates of patient no-shows (n = 12) were asked to discuss their approaches to psychotherapy attendance and provided clinical examples. Clinicians’ responses were thematically grouped into five aspects of negotiating missed appointments and no-shows. Clinicians identified the importance of improving patient motivation, developing a positive therapeutic alliance, setting an established treatment frame, communicating about no-shows throughout the course of treatment, and maintaining their own scheduling accountability as important factors in their approaches to managing patient non-attendance.","container-title":"Journal of Contemporary Psychotherapy","DOI":"10.1007/s10879-012-9216-6","ISSN":"1573-3564","issue":"2","journalAbbreviation":"Journal of Contemporary Psychotherapy","page":"107-113","title":"Psychotherapy Appointment No-Shows: Clinicians’ Approaches","volume":"43","author":[{"family":"DeFife","given":"Jared A."},{"family":"Smith","given":"Janna M."},{"family":"Conklin","given":"Carolyn"}],"issued":{"date-parts":[["2013",6,1]]}}},{"id":112,"uris":["http://zotero.org/users/16965026/items/F76XBG6G"],"itemData":{"id":112,"type":"article-journal","container-title":"Psychotherapy: theory, research, practice, training","ISSN":"1939-1536","issue":"4","journalAbbreviation":"Psychotherapy: theory, research, practice, training","note":"publisher: Educational Publishing Foundation","page":"637","title":"Dropout and therapeutic alliance: a meta-analysis of adult individual psychotherapy.","volume":"47","author":[{"family":"Sharf","given":"Jennie"},{"family":"Primavera","given":"Louis H"},{"family":"Diener","given":"Marc J"}],"issued":{"date-parts":[["2010"]]}}}],"schema":"https://github.com/citation-style-language/schema/raw/master/csl-citation.json"} </w:instrText>
      </w:r>
      <w:r w:rsidR="00D509B6">
        <w:rPr>
          <w:rFonts w:ascii="Times New Roman" w:hAnsi="Times New Roman" w:cs="Times New Roman"/>
          <w:sz w:val="24"/>
        </w:rPr>
        <w:fldChar w:fldCharType="separate"/>
      </w:r>
      <w:r w:rsidR="00D509B6" w:rsidRPr="00A17A0D">
        <w:rPr>
          <w:rFonts w:ascii="Times New Roman" w:hAnsi="Times New Roman" w:cs="Times New Roman" w:hint="eastAsia"/>
          <w:sz w:val="24"/>
        </w:rPr>
        <w:t>(DeFife et al., 2013; Sharf et al., 2010)</w:t>
      </w:r>
      <w:r w:rsidR="00D509B6">
        <w:rPr>
          <w:rFonts w:ascii="Times New Roman" w:hAnsi="Times New Roman" w:cs="Times New Roman"/>
          <w:sz w:val="24"/>
        </w:rPr>
        <w:fldChar w:fldCharType="end"/>
      </w:r>
      <w:r w:rsidR="00D509B6" w:rsidRPr="00436F3A">
        <w:rPr>
          <w:rFonts w:ascii="Times New Roman" w:hAnsi="Times New Roman" w:cs="Times New Roman"/>
          <w:sz w:val="24"/>
        </w:rPr>
        <w:t>, potentially undermining continuity of care and treatment outcomes.</w:t>
      </w:r>
    </w:p>
    <w:p w14:paraId="7F0FF6A4" w14:textId="77777777" w:rsidR="00216CCB" w:rsidRDefault="00216CCB" w:rsidP="00B96B61">
      <w:pPr>
        <w:snapToGrid w:val="0"/>
        <w:spacing w:after="0" w:line="400" w:lineRule="exact"/>
        <w:contextualSpacing/>
        <w:rPr>
          <w:rFonts w:ascii="Times New Roman" w:hAnsi="Times New Roman" w:cs="Times New Roman"/>
          <w:sz w:val="24"/>
        </w:rPr>
      </w:pPr>
    </w:p>
    <w:p w14:paraId="222918C6" w14:textId="48C4DE82" w:rsidR="00436F3A" w:rsidRPr="002F7FB8" w:rsidRDefault="00436F3A" w:rsidP="004B6A0F">
      <w:pPr>
        <w:snapToGrid w:val="0"/>
        <w:spacing w:after="0" w:line="400" w:lineRule="exact"/>
        <w:contextualSpacing/>
        <w:rPr>
          <w:rFonts w:ascii="Times New Roman" w:hAnsi="Times New Roman" w:cs="Times New Roman"/>
          <w:color w:val="000000" w:themeColor="text1"/>
          <w:sz w:val="24"/>
        </w:rPr>
      </w:pPr>
      <w:r w:rsidRPr="002F7FB8">
        <w:rPr>
          <w:rFonts w:ascii="Times New Roman" w:hAnsi="Times New Roman" w:cs="Times New Roman"/>
          <w:color w:val="000000" w:themeColor="text1"/>
          <w:sz w:val="24"/>
        </w:rPr>
        <w:t xml:space="preserve">Sustainability and funding stability are additional concerns. </w:t>
      </w:r>
      <w:r w:rsidR="002D559C">
        <w:rPr>
          <w:rFonts w:ascii="Times New Roman" w:hAnsi="Times New Roman" w:cs="Times New Roman" w:hint="eastAsia"/>
          <w:color w:val="000000" w:themeColor="text1"/>
          <w:sz w:val="24"/>
        </w:rPr>
        <w:t>School-based and c</w:t>
      </w:r>
      <w:r w:rsidR="00D2597D" w:rsidRPr="008E48A3">
        <w:rPr>
          <w:rFonts w:ascii="Times New Roman" w:hAnsi="Times New Roman" w:cs="Times New Roman" w:hint="eastAsia"/>
          <w:sz w:val="24"/>
        </w:rPr>
        <w:t>ommunity-based psychosocial interventions have been delivered on a small scale by NGOs</w:t>
      </w:r>
      <w:r w:rsidR="00D2597D">
        <w:rPr>
          <w:rFonts w:ascii="Times New Roman" w:hAnsi="Times New Roman" w:cs="Times New Roman" w:hint="eastAsia"/>
          <w:sz w:val="24"/>
        </w:rPr>
        <w:t xml:space="preserve"> in low-income countries </w:t>
      </w:r>
      <w:r w:rsidR="00D2597D">
        <w:rPr>
          <w:rFonts w:ascii="Times New Roman" w:hAnsi="Times New Roman" w:cs="Times New Roman"/>
          <w:sz w:val="24"/>
        </w:rPr>
        <w:fldChar w:fldCharType="begin"/>
      </w:r>
      <w:r w:rsidR="00482AF4">
        <w:rPr>
          <w:rFonts w:ascii="Times New Roman" w:hAnsi="Times New Roman" w:cs="Times New Roman"/>
          <w:sz w:val="24"/>
        </w:rPr>
        <w:instrText xml:space="preserve"> ADDIN ZOTERO_ITEM CSL_CITATION {"citationID":"j8NNirGH","properties":{"formattedCitation":"(Cohen et al., 2011; Human et al., 2024)","plainCitation":"(Cohen et al., 2011; Human et al., 2024)","noteIndex":0},"citationItems":[{"id":113,"uris":["http://zotero.org/users/16965026/items/XNE9GGSA"],"itemData":{"id":113,"type":"article-journal","container-title":"International Journal of Mental Health Systems","journalAbbreviation":"International Journal of Mental Health Systems","note":"publisher: Springer","page":"1-10","title":"Three models of community mental health services in low-income countries","volume":"5","author":[{"family":"Cohen","given":"Alex"},{"family":"Eaton","given":"Julian"},{"family":"Radtke","given":"Birgit"},{"family":"George","given":"Christina"},{"family":"Manuel","given":"Bro Victor"},{"family":"De Silva","given":"Mary"},{"family":"Patel","given":"Vikram"}],"issued":{"date-parts":[["2011"]]}}},{"id":116,"uris":["http://zotero.org/users/16965026/items/PL67E2N2"],"itemData":{"id":116,"type":"article-journal","abstract":"Objective\nYoung people in low- and middle-income countries (LMICs), including South Africa, are disproportionately affected by multiple risk factors for developing mental health problems and there are numerous barriers to accessing mental health care. In such contexts non-governmental organisations (NGOs) play a key role in providing support. We report on the mental health care services provided by NGO Community Keepers in South Africa.\nMethod\nCommunity Keepers (CK) offers psychosocial support to young people, parents, and teachers, during regular school hours, and free of charge. At the end of 2019, CK was based at 23 schools in 12 areas in the Western Cape Province, South Africa. In this paper we describe the model of service provision and present descriptive statistics from retrospective observational service data using routinely collected quantitative data from 2019, including details about referrals received, referral sources and reasons, and feedback received from children, parents, and teachers on the psychosocial support CK delivered.\nResults\nDuring 2019, 34 676 individuals accessed 18169 psychosocial support sessions rendered by CK. The most common referral source of learners to CK was self-referrals (40.6%), and the main referral reasons were emotional (psychological) problems, behaviour problems, or family (community) problems. At termination of therapy 320 (79.2%) learners said they strongly agreed that they would recommend CK to someone at their school. At termination of therapy with learners, 95 (39.3%) teachers rated CK’s services as excellent, 139 (57.4%) teachers gave a rating of good, and 204 (79.7%) parents reported an improvement in their relationship with their children.\nConclusions\nCK is an example of how psychosocial support can be embedded in schools in a LMIC. CK’s multifaceted model of service delivery could be used by other school-based mental health care service providers in other LMICs to inform and/or refine the services that they wish to offer.","container-title":"Children and Youth Services Review","DOI":"10.1016/j.childyouth.2024.107967","ISSN":"0190-7409","journalAbbreviation":"Children and Youth Services Review","page":"107967","title":"A model of community youth mental health support services in the global South: A description and use of school-based services delivered by a non-governmental organisation in South Africa","volume":"166","author":[{"family":"Human","given":"Suzanne"},{"family":"Loades","given":"Maria E."},{"family":"Gericke","given":"Hermine"},{"family":"Laning","given":"Gerrit"},{"family":"Bartlett","given":"Meriel"},{"family":"Coetzee","given":"Bronwynè J."}],"issued":{"date-parts":[["2024",11,1]]}}}],"schema":"https://github.com/citation-style-language/schema/raw/master/csl-citation.json"} </w:instrText>
      </w:r>
      <w:r w:rsidR="00D2597D">
        <w:rPr>
          <w:rFonts w:ascii="Times New Roman" w:hAnsi="Times New Roman" w:cs="Times New Roman"/>
          <w:sz w:val="24"/>
        </w:rPr>
        <w:fldChar w:fldCharType="separate"/>
      </w:r>
      <w:r w:rsidR="00482AF4" w:rsidRPr="00482AF4">
        <w:rPr>
          <w:rFonts w:ascii="Times New Roman" w:hAnsi="Times New Roman" w:cs="Times New Roman" w:hint="eastAsia"/>
          <w:sz w:val="24"/>
        </w:rPr>
        <w:t>(Cohen et al., 2011; Human et al., 2024)</w:t>
      </w:r>
      <w:r w:rsidR="00D2597D">
        <w:rPr>
          <w:rFonts w:ascii="Times New Roman" w:hAnsi="Times New Roman" w:cs="Times New Roman"/>
          <w:sz w:val="24"/>
        </w:rPr>
        <w:fldChar w:fldCharType="end"/>
      </w:r>
      <w:r w:rsidR="00D2597D">
        <w:rPr>
          <w:rFonts w:ascii="Times New Roman" w:hAnsi="Times New Roman" w:cs="Times New Roman" w:hint="eastAsia"/>
          <w:sz w:val="24"/>
        </w:rPr>
        <w:t xml:space="preserve">. </w:t>
      </w:r>
      <w:r w:rsidR="00333BB5" w:rsidRPr="00333BB5">
        <w:rPr>
          <w:rFonts w:ascii="Times New Roman" w:hAnsi="Times New Roman" w:cs="Times New Roman" w:hint="eastAsia"/>
          <w:sz w:val="24"/>
        </w:rPr>
        <w:t xml:space="preserve">These programs often </w:t>
      </w:r>
      <w:r w:rsidR="00FD522E" w:rsidRPr="00FD522E">
        <w:rPr>
          <w:rFonts w:ascii="Times New Roman" w:hAnsi="Times New Roman" w:cs="Times New Roman" w:hint="eastAsia"/>
          <w:sz w:val="24"/>
        </w:rPr>
        <w:t xml:space="preserve">confront </w:t>
      </w:r>
      <w:r w:rsidR="00333BB5" w:rsidRPr="00333BB5">
        <w:rPr>
          <w:rFonts w:ascii="Times New Roman" w:hAnsi="Times New Roman" w:cs="Times New Roman" w:hint="eastAsia"/>
          <w:sz w:val="24"/>
        </w:rPr>
        <w:t xml:space="preserve">financial </w:t>
      </w:r>
      <w:r w:rsidR="00FD522E" w:rsidRPr="00FD522E">
        <w:rPr>
          <w:rFonts w:ascii="Times New Roman" w:hAnsi="Times New Roman" w:cs="Times New Roman" w:hint="eastAsia"/>
          <w:sz w:val="24"/>
        </w:rPr>
        <w:t>uncertainties as they frequently rely on grants, donations or temporary government funding</w:t>
      </w:r>
      <w:r w:rsidR="004B6A0F">
        <w:rPr>
          <w:rFonts w:ascii="Times New Roman" w:hAnsi="Times New Roman" w:cs="Times New Roman" w:hint="eastAsia"/>
          <w:sz w:val="24"/>
        </w:rPr>
        <w:t xml:space="preserve">, </w:t>
      </w:r>
      <w:r w:rsidR="004B6A0F">
        <w:rPr>
          <w:rFonts w:ascii="Times New Roman" w:hAnsi="Times New Roman" w:cs="Times New Roman" w:hint="eastAsia"/>
          <w:color w:val="000000" w:themeColor="text1"/>
          <w:sz w:val="24"/>
        </w:rPr>
        <w:t>resulting in</w:t>
      </w:r>
      <w:r w:rsidRPr="00217883">
        <w:rPr>
          <w:rFonts w:ascii="Times New Roman" w:hAnsi="Times New Roman" w:cs="Times New Roman"/>
          <w:color w:val="000000" w:themeColor="text1"/>
          <w:sz w:val="24"/>
        </w:rPr>
        <w:t xml:space="preserve"> limited session availability</w:t>
      </w:r>
      <w:r w:rsidR="00217883">
        <w:rPr>
          <w:rFonts w:ascii="Times New Roman" w:hAnsi="Times New Roman" w:cs="Times New Roman" w:hint="eastAsia"/>
          <w:color w:val="000000" w:themeColor="text1"/>
          <w:sz w:val="24"/>
        </w:rPr>
        <w:t xml:space="preserve"> </w:t>
      </w:r>
      <w:r w:rsidRPr="002F7FB8">
        <w:rPr>
          <w:rFonts w:ascii="Times New Roman" w:hAnsi="Times New Roman" w:cs="Times New Roman"/>
          <w:color w:val="000000" w:themeColor="text1"/>
          <w:sz w:val="24"/>
        </w:rPr>
        <w:t>and underpaid staff, further compromising the quality of care</w:t>
      </w:r>
      <w:r w:rsidR="00085DC0">
        <w:rPr>
          <w:rFonts w:ascii="Times New Roman" w:hAnsi="Times New Roman" w:cs="Times New Roman" w:hint="eastAsia"/>
          <w:color w:val="000000" w:themeColor="text1"/>
          <w:sz w:val="24"/>
        </w:rPr>
        <w:t xml:space="preserve"> </w:t>
      </w:r>
      <w:r w:rsidR="008E48A3">
        <w:rPr>
          <w:rFonts w:ascii="Times New Roman" w:hAnsi="Times New Roman" w:cs="Times New Roman"/>
          <w:color w:val="000000" w:themeColor="text1"/>
          <w:sz w:val="24"/>
        </w:rPr>
        <w:fldChar w:fldCharType="begin"/>
      </w:r>
      <w:r w:rsidR="00120629">
        <w:rPr>
          <w:rFonts w:ascii="Times New Roman" w:hAnsi="Times New Roman" w:cs="Times New Roman"/>
          <w:color w:val="000000" w:themeColor="text1"/>
          <w:sz w:val="24"/>
        </w:rPr>
        <w:instrText xml:space="preserve"> ADDIN ZOTERO_ITEM CSL_CITATION {"citationID":"Nqm7mffR","properties":{"formattedCitation":"(Cohen et al., 2011; Singla et al., 2017)","plainCitation":"(Cohen et al., 2011; Singla et al., 2017)","noteIndex":0},"citationItems":[{"id":113,"uris":["http://zotero.org/users/16965026/items/XNE9GGSA"],"itemData":{"id":113,"type":"article-journal","container-title":"International Journal of Mental Health Systems","journalAbbreviation":"International Journal of Mental Health Systems","note":"publisher: Springer","page":"1-10","title":"Three models of community mental health services in low-income countries","volume":"5","author":[{"family":"Cohen","given":"Alex"},{"family":"Eaton","given":"Julian"},{"family":"Radtke","given":"Birgit"},{"family":"George","given":"Christina"},{"family":"Manuel","given":"Bro Victor"},{"family":"De Silva","given":"Mary"},{"family":"Patel","given":"Vikram"}],"issued":{"date-parts":[["2011"]]}}},{"id":102,"uris":["http://zotero.org/users/16965026/items/RFL7A43G"],"itemData":{"id":102,"type":"article-journal","container-title":"Annual review of clinical psychology","ISSN":"1548-5943","issue":"1","journalAbbreviation":"Annual review of clinical psychology","note":"publisher: Annual Reviews","page":"149-181","title":"Psychological treatments for the world: lessons from low-and middle-income countries","volume":"13","author":[{"family":"Singla","given":"Daisy R"},{"family":"Kohrt","given":"Brandon A"},{"family":"Murray","given":"Laura K"},{"family":"Anand","given":"Arpita"},{"family":"Chorpita","given":"Bruce F"},{"family":"Patel","given":"Vikram"}],"issued":{"date-parts":[["2017"]]}}}],"schema":"https://github.com/citation-style-language/schema/raw/master/csl-citation.json"} </w:instrText>
      </w:r>
      <w:r w:rsidR="008E48A3">
        <w:rPr>
          <w:rFonts w:ascii="Times New Roman" w:hAnsi="Times New Roman" w:cs="Times New Roman"/>
          <w:color w:val="000000" w:themeColor="text1"/>
          <w:sz w:val="24"/>
        </w:rPr>
        <w:fldChar w:fldCharType="separate"/>
      </w:r>
      <w:r w:rsidR="00120629" w:rsidRPr="00120629">
        <w:rPr>
          <w:rFonts w:ascii="Times New Roman" w:hAnsi="Times New Roman" w:cs="Times New Roman" w:hint="eastAsia"/>
          <w:sz w:val="24"/>
        </w:rPr>
        <w:t>(Cohen et al., 2011; Singla et al., 2017)</w:t>
      </w:r>
      <w:r w:rsidR="008E48A3">
        <w:rPr>
          <w:rFonts w:ascii="Times New Roman" w:hAnsi="Times New Roman" w:cs="Times New Roman"/>
          <w:color w:val="000000" w:themeColor="text1"/>
          <w:sz w:val="24"/>
        </w:rPr>
        <w:fldChar w:fldCharType="end"/>
      </w:r>
      <w:r w:rsidR="000469BE">
        <w:rPr>
          <w:rFonts w:ascii="Times New Roman" w:hAnsi="Times New Roman" w:cs="Times New Roman" w:hint="eastAsia"/>
          <w:color w:val="000000" w:themeColor="text1"/>
          <w:sz w:val="24"/>
        </w:rPr>
        <w:t>.</w:t>
      </w:r>
    </w:p>
    <w:p w14:paraId="5BE26364" w14:textId="1D7871A9" w:rsidR="00DF66C0" w:rsidRDefault="00DF66C0" w:rsidP="00B96B61">
      <w:pPr>
        <w:snapToGrid w:val="0"/>
        <w:spacing w:after="0" w:line="400" w:lineRule="exact"/>
        <w:contextualSpacing/>
        <w:rPr>
          <w:rFonts w:ascii="Times New Roman" w:hAnsi="Times New Roman" w:cs="Times New Roman"/>
          <w:sz w:val="24"/>
        </w:rPr>
      </w:pPr>
    </w:p>
    <w:p w14:paraId="7CEB78EC" w14:textId="77777777" w:rsidR="00F51A3D" w:rsidRDefault="00F51A3D" w:rsidP="00B96B61">
      <w:pPr>
        <w:snapToGrid w:val="0"/>
        <w:spacing w:after="0" w:line="400" w:lineRule="exact"/>
        <w:contextualSpacing/>
        <w:rPr>
          <w:rFonts w:ascii="Times New Roman" w:hAnsi="Times New Roman" w:cs="Times New Roman"/>
          <w:b/>
          <w:bCs/>
          <w:sz w:val="24"/>
        </w:rPr>
      </w:pPr>
    </w:p>
    <w:p w14:paraId="5F52E852" w14:textId="7ECF9747" w:rsidR="00B96B61" w:rsidRPr="00B96B61" w:rsidRDefault="00B96B61" w:rsidP="00B96B61">
      <w:pPr>
        <w:snapToGrid w:val="0"/>
        <w:spacing w:after="0" w:line="400" w:lineRule="exact"/>
        <w:contextualSpacing/>
        <w:rPr>
          <w:rFonts w:ascii="Times New Roman" w:hAnsi="Times New Roman" w:cs="Times New Roman"/>
          <w:b/>
          <w:bCs/>
          <w:sz w:val="24"/>
        </w:rPr>
      </w:pPr>
      <w:r w:rsidRPr="00B96B61">
        <w:rPr>
          <w:rFonts w:ascii="Times New Roman" w:hAnsi="Times New Roman" w:cs="Times New Roman"/>
          <w:b/>
          <w:bCs/>
          <w:sz w:val="24"/>
        </w:rPr>
        <w:lastRenderedPageBreak/>
        <w:t>2.5 Research Gaps</w:t>
      </w:r>
    </w:p>
    <w:p w14:paraId="63E7DE8C" w14:textId="48D6AF77" w:rsidR="00B96B61" w:rsidRPr="00B96B61" w:rsidRDefault="004F4FBE" w:rsidP="00B96B61">
      <w:pPr>
        <w:snapToGrid w:val="0"/>
        <w:spacing w:after="0" w:line="400" w:lineRule="exact"/>
        <w:contextualSpacing/>
        <w:rPr>
          <w:rFonts w:ascii="Times New Roman" w:hAnsi="Times New Roman" w:cs="Times New Roman"/>
          <w:sz w:val="24"/>
        </w:rPr>
      </w:pPr>
      <w:r>
        <w:rPr>
          <w:rFonts w:ascii="Times New Roman" w:hAnsi="Times New Roman" w:cs="Times New Roman"/>
          <w:sz w:val="24"/>
        </w:rPr>
        <w:t>There are limit</w:t>
      </w:r>
      <w:r w:rsidR="004A42A8">
        <w:rPr>
          <w:rFonts w:ascii="Times New Roman" w:hAnsi="Times New Roman" w:cs="Times New Roman"/>
          <w:sz w:val="24"/>
        </w:rPr>
        <w:t>ed</w:t>
      </w:r>
      <w:r w:rsidR="00B96B61" w:rsidRPr="00B96B61">
        <w:rPr>
          <w:rFonts w:ascii="Times New Roman" w:hAnsi="Times New Roman" w:cs="Times New Roman"/>
          <w:sz w:val="24"/>
        </w:rPr>
        <w:t xml:space="preserve"> studies on free </w:t>
      </w:r>
      <w:r w:rsidR="00F32795">
        <w:rPr>
          <w:rFonts w:ascii="Times New Roman" w:hAnsi="Times New Roman" w:cs="Times New Roman" w:hint="eastAsia"/>
          <w:sz w:val="24"/>
        </w:rPr>
        <w:t>or</w:t>
      </w:r>
      <w:r w:rsidR="00B96B61" w:rsidRPr="00B96B61">
        <w:rPr>
          <w:rFonts w:ascii="Times New Roman" w:hAnsi="Times New Roman" w:cs="Times New Roman"/>
          <w:sz w:val="24"/>
        </w:rPr>
        <w:t xml:space="preserve"> low-cost mental health interventions </w:t>
      </w:r>
      <w:r w:rsidR="00866D17" w:rsidRPr="00B96B61">
        <w:rPr>
          <w:rFonts w:ascii="Times New Roman" w:hAnsi="Times New Roman" w:cs="Times New Roman"/>
          <w:sz w:val="24"/>
        </w:rPr>
        <w:t>focusing</w:t>
      </w:r>
      <w:r w:rsidR="00B96B61" w:rsidRPr="00B96B61">
        <w:rPr>
          <w:rFonts w:ascii="Times New Roman" w:hAnsi="Times New Roman" w:cs="Times New Roman"/>
          <w:sz w:val="24"/>
        </w:rPr>
        <w:t xml:space="preserve"> on adolescen</w:t>
      </w:r>
      <w:r w:rsidR="004A42A8">
        <w:rPr>
          <w:rFonts w:ascii="Times New Roman" w:hAnsi="Times New Roman" w:cs="Times New Roman"/>
          <w:sz w:val="24"/>
        </w:rPr>
        <w:t>ts</w:t>
      </w:r>
      <w:r w:rsidR="00B96B61" w:rsidRPr="00B96B61">
        <w:rPr>
          <w:rFonts w:ascii="Times New Roman" w:hAnsi="Times New Roman" w:cs="Times New Roman"/>
          <w:sz w:val="24"/>
        </w:rPr>
        <w:t>. Moreover, it remains unclear which types of free or low-cost services</w:t>
      </w:r>
      <w:r w:rsidR="0049122F">
        <w:rPr>
          <w:rFonts w:ascii="Times New Roman" w:hAnsi="Times New Roman" w:cs="Times New Roman"/>
          <w:sz w:val="24"/>
        </w:rPr>
        <w:t xml:space="preserve"> </w:t>
      </w:r>
      <w:r w:rsidR="00B96B61" w:rsidRPr="00B96B61">
        <w:rPr>
          <w:rFonts w:ascii="Times New Roman" w:hAnsi="Times New Roman" w:cs="Times New Roman"/>
          <w:sz w:val="24"/>
        </w:rPr>
        <w:t xml:space="preserve">are most </w:t>
      </w:r>
      <w:r w:rsidR="00BA26BC">
        <w:rPr>
          <w:rFonts w:ascii="Times New Roman" w:hAnsi="Times New Roman" w:cs="Times New Roman"/>
          <w:sz w:val="24"/>
        </w:rPr>
        <w:t>effective</w:t>
      </w:r>
      <w:r w:rsidR="00B96B61" w:rsidRPr="00B96B61">
        <w:rPr>
          <w:rFonts w:ascii="Times New Roman" w:hAnsi="Times New Roman" w:cs="Times New Roman"/>
          <w:sz w:val="24"/>
        </w:rPr>
        <w:t xml:space="preserve"> for adolescents. Comparative studies are needed to </w:t>
      </w:r>
      <w:r w:rsidR="0049122F">
        <w:rPr>
          <w:rFonts w:ascii="Times New Roman" w:hAnsi="Times New Roman" w:cs="Times New Roman"/>
          <w:sz w:val="24"/>
        </w:rPr>
        <w:t>investigate</w:t>
      </w:r>
      <w:r w:rsidR="00B96B61" w:rsidRPr="00B96B61">
        <w:rPr>
          <w:rFonts w:ascii="Times New Roman" w:hAnsi="Times New Roman" w:cs="Times New Roman"/>
          <w:sz w:val="24"/>
        </w:rPr>
        <w:t xml:space="preserve"> not only clinical outcomes but also user satisfaction, </w:t>
      </w:r>
      <w:r w:rsidR="00AE33C0">
        <w:rPr>
          <w:rFonts w:ascii="Times New Roman" w:hAnsi="Times New Roman" w:cs="Times New Roman"/>
          <w:sz w:val="24"/>
        </w:rPr>
        <w:t xml:space="preserve">perceived helpfulness, </w:t>
      </w:r>
      <w:r w:rsidR="00B96B61" w:rsidRPr="00B96B61">
        <w:rPr>
          <w:rFonts w:ascii="Times New Roman" w:hAnsi="Times New Roman" w:cs="Times New Roman"/>
          <w:sz w:val="24"/>
        </w:rPr>
        <w:t>retention rates, and long-term benefits.</w:t>
      </w:r>
      <w:r w:rsidR="00A32F68">
        <w:rPr>
          <w:rFonts w:ascii="Times New Roman" w:hAnsi="Times New Roman" w:cs="Times New Roman" w:hint="eastAsia"/>
          <w:sz w:val="24"/>
        </w:rPr>
        <w:t xml:space="preserve"> Also, </w:t>
      </w:r>
      <w:r w:rsidR="001772E5">
        <w:rPr>
          <w:rFonts w:ascii="Times New Roman" w:hAnsi="Times New Roman" w:cs="Times New Roman" w:hint="eastAsia"/>
          <w:sz w:val="24"/>
        </w:rPr>
        <w:t>there are f</w:t>
      </w:r>
      <w:r w:rsidR="00B96B61" w:rsidRPr="00B96B61">
        <w:rPr>
          <w:rFonts w:ascii="Times New Roman" w:hAnsi="Times New Roman" w:cs="Times New Roman"/>
          <w:sz w:val="24"/>
        </w:rPr>
        <w:t xml:space="preserve">ew </w:t>
      </w:r>
      <w:r w:rsidR="00866D17" w:rsidRPr="00B96B61">
        <w:rPr>
          <w:rFonts w:ascii="Times New Roman" w:hAnsi="Times New Roman" w:cs="Times New Roman"/>
          <w:sz w:val="24"/>
        </w:rPr>
        <w:t>studies that</w:t>
      </w:r>
      <w:r w:rsidR="0041305B">
        <w:rPr>
          <w:rFonts w:ascii="Times New Roman" w:hAnsi="Times New Roman" w:cs="Times New Roman"/>
          <w:sz w:val="24"/>
        </w:rPr>
        <w:t xml:space="preserve"> </w:t>
      </w:r>
      <w:r w:rsidR="00B96B61" w:rsidRPr="00B96B61">
        <w:rPr>
          <w:rFonts w:ascii="Times New Roman" w:hAnsi="Times New Roman" w:cs="Times New Roman"/>
          <w:sz w:val="24"/>
        </w:rPr>
        <w:t>examine</w:t>
      </w:r>
      <w:r w:rsidR="0049122F">
        <w:rPr>
          <w:rFonts w:ascii="Times New Roman" w:hAnsi="Times New Roman" w:cs="Times New Roman"/>
          <w:sz w:val="24"/>
        </w:rPr>
        <w:t xml:space="preserve"> how</w:t>
      </w:r>
      <w:r w:rsidR="00B96B61" w:rsidRPr="00B96B61">
        <w:rPr>
          <w:rFonts w:ascii="Times New Roman" w:hAnsi="Times New Roman" w:cs="Times New Roman"/>
          <w:sz w:val="24"/>
        </w:rPr>
        <w:t xml:space="preserve"> </w:t>
      </w:r>
      <w:r w:rsidR="0049122F" w:rsidRPr="00B96B61">
        <w:rPr>
          <w:rFonts w:ascii="Times New Roman" w:hAnsi="Times New Roman" w:cs="Times New Roman"/>
          <w:sz w:val="24"/>
        </w:rPr>
        <w:t>intersectiona</w:t>
      </w:r>
      <w:r w:rsidR="0049122F">
        <w:rPr>
          <w:rFonts w:ascii="Times New Roman" w:hAnsi="Times New Roman" w:cs="Times New Roman"/>
          <w:sz w:val="24"/>
        </w:rPr>
        <w:t>l</w:t>
      </w:r>
      <w:r w:rsidR="00B96B61" w:rsidRPr="00B96B61">
        <w:rPr>
          <w:rFonts w:ascii="Times New Roman" w:hAnsi="Times New Roman" w:cs="Times New Roman"/>
          <w:sz w:val="24"/>
        </w:rPr>
        <w:t xml:space="preserve"> factors such as </w:t>
      </w:r>
      <w:r w:rsidR="00D17E66">
        <w:rPr>
          <w:rFonts w:ascii="Times New Roman" w:hAnsi="Times New Roman" w:cs="Times New Roman"/>
          <w:sz w:val="24"/>
        </w:rPr>
        <w:t xml:space="preserve">demographic </w:t>
      </w:r>
      <w:r w:rsidR="0068399A">
        <w:rPr>
          <w:rFonts w:ascii="Times New Roman" w:hAnsi="Times New Roman" w:cs="Times New Roman"/>
          <w:sz w:val="24"/>
        </w:rPr>
        <w:t xml:space="preserve">conditions, </w:t>
      </w:r>
      <w:r w:rsidR="00B96B61" w:rsidRPr="00B96B61">
        <w:rPr>
          <w:rFonts w:ascii="Times New Roman" w:hAnsi="Times New Roman" w:cs="Times New Roman"/>
          <w:sz w:val="24"/>
        </w:rPr>
        <w:t xml:space="preserve">socioeconomic status </w:t>
      </w:r>
      <w:r w:rsidR="00A36AA3">
        <w:rPr>
          <w:rFonts w:ascii="Times New Roman" w:hAnsi="Times New Roman" w:cs="Times New Roman" w:hint="eastAsia"/>
          <w:sz w:val="24"/>
        </w:rPr>
        <w:t xml:space="preserve">and the </w:t>
      </w:r>
      <w:r w:rsidR="00107050">
        <w:rPr>
          <w:rFonts w:ascii="Times New Roman" w:hAnsi="Times New Roman" w:cs="Times New Roman" w:hint="eastAsia"/>
          <w:sz w:val="24"/>
        </w:rPr>
        <w:t xml:space="preserve">professionalism of the mental health providers </w:t>
      </w:r>
      <w:r w:rsidR="0049122F">
        <w:rPr>
          <w:rFonts w:ascii="Times New Roman" w:hAnsi="Times New Roman" w:cs="Times New Roman"/>
          <w:sz w:val="24"/>
        </w:rPr>
        <w:t>affect</w:t>
      </w:r>
      <w:r w:rsidR="00B96B61" w:rsidRPr="00B96B61">
        <w:rPr>
          <w:rFonts w:ascii="Times New Roman" w:hAnsi="Times New Roman" w:cs="Times New Roman"/>
          <w:sz w:val="24"/>
        </w:rPr>
        <w:t xml:space="preserve"> adolescents’ engagement with mental health services. </w:t>
      </w:r>
    </w:p>
    <w:p w14:paraId="3EF3CA28" w14:textId="77777777" w:rsidR="00B96B61" w:rsidRDefault="00B96B61" w:rsidP="00190107">
      <w:pPr>
        <w:snapToGrid w:val="0"/>
        <w:spacing w:after="0" w:line="400" w:lineRule="exact"/>
        <w:contextualSpacing/>
        <w:rPr>
          <w:rFonts w:ascii="Times New Roman" w:hAnsi="Times New Roman" w:cs="Times New Roman"/>
          <w:sz w:val="24"/>
        </w:rPr>
      </w:pPr>
    </w:p>
    <w:p w14:paraId="0789ED9D" w14:textId="77777777" w:rsidR="00B96B61" w:rsidRPr="0092277F" w:rsidRDefault="00B96B61" w:rsidP="00B96B61">
      <w:pPr>
        <w:snapToGrid w:val="0"/>
        <w:spacing w:after="0" w:line="400" w:lineRule="exact"/>
        <w:contextualSpacing/>
        <w:rPr>
          <w:rFonts w:ascii="Times New Roman" w:hAnsi="Times New Roman" w:cs="Times New Roman"/>
          <w:b/>
          <w:bCs/>
          <w:color w:val="000000" w:themeColor="text1"/>
          <w:sz w:val="24"/>
        </w:rPr>
      </w:pPr>
      <w:r w:rsidRPr="0092277F">
        <w:rPr>
          <w:rFonts w:ascii="Times New Roman" w:hAnsi="Times New Roman" w:cs="Times New Roman"/>
          <w:b/>
          <w:bCs/>
          <w:color w:val="000000" w:themeColor="text1"/>
          <w:sz w:val="24"/>
        </w:rPr>
        <w:t>3. Research Questions</w:t>
      </w:r>
    </w:p>
    <w:p w14:paraId="1410615C" w14:textId="7B6F3C62" w:rsidR="00B96B61" w:rsidRPr="0092277F" w:rsidRDefault="00981E56" w:rsidP="00B96B61">
      <w:pPr>
        <w:snapToGrid w:val="0"/>
        <w:spacing w:after="0" w:line="400" w:lineRule="exact"/>
        <w:contextualSpacing/>
        <w:rPr>
          <w:rFonts w:ascii="Times New Roman" w:hAnsi="Times New Roman" w:cs="Times New Roman"/>
          <w:color w:val="000000" w:themeColor="text1"/>
          <w:sz w:val="24"/>
        </w:rPr>
      </w:pPr>
      <w:r w:rsidRPr="0092277F">
        <w:rPr>
          <w:rFonts w:ascii="Times New Roman" w:hAnsi="Times New Roman" w:cs="Times New Roman"/>
          <w:color w:val="000000" w:themeColor="text1"/>
          <w:sz w:val="24"/>
        </w:rPr>
        <w:t xml:space="preserve">3.1 </w:t>
      </w:r>
      <w:r w:rsidR="0049122F" w:rsidRPr="0092277F">
        <w:rPr>
          <w:rFonts w:ascii="Times New Roman" w:hAnsi="Times New Roman" w:cs="Times New Roman"/>
          <w:color w:val="000000" w:themeColor="text1"/>
          <w:sz w:val="24"/>
        </w:rPr>
        <w:t>T</w:t>
      </w:r>
      <w:r w:rsidR="00B96B61" w:rsidRPr="0092277F">
        <w:rPr>
          <w:rFonts w:ascii="Times New Roman" w:hAnsi="Times New Roman" w:cs="Times New Roman"/>
          <w:color w:val="000000" w:themeColor="text1"/>
          <w:sz w:val="24"/>
        </w:rPr>
        <w:t xml:space="preserve">o what extent do free or low-cost mental health services increase the </w:t>
      </w:r>
      <w:r w:rsidR="00F05D92" w:rsidRPr="0092277F">
        <w:rPr>
          <w:rFonts w:ascii="Times New Roman" w:hAnsi="Times New Roman" w:cs="Times New Roman"/>
          <w:color w:val="000000" w:themeColor="text1"/>
          <w:sz w:val="24"/>
        </w:rPr>
        <w:t>adolescent service utilization</w:t>
      </w:r>
      <w:r w:rsidRPr="0092277F">
        <w:rPr>
          <w:rFonts w:ascii="Times New Roman" w:hAnsi="Times New Roman" w:cs="Times New Roman"/>
          <w:color w:val="000000" w:themeColor="text1"/>
          <w:sz w:val="24"/>
        </w:rPr>
        <w:t>?</w:t>
      </w:r>
      <w:r w:rsidR="003D1FC6" w:rsidRPr="0092277F">
        <w:rPr>
          <w:rFonts w:ascii="Times New Roman" w:hAnsi="Times New Roman" w:cs="Times New Roman"/>
          <w:color w:val="000000" w:themeColor="text1"/>
          <w:sz w:val="24"/>
        </w:rPr>
        <w:t xml:space="preserve"> </w:t>
      </w:r>
      <w:r w:rsidR="00297DE2">
        <w:rPr>
          <w:rFonts w:ascii="Times New Roman" w:hAnsi="Times New Roman" w:cs="Times New Roman" w:hint="eastAsia"/>
          <w:color w:val="000000" w:themeColor="text1"/>
          <w:sz w:val="24"/>
        </w:rPr>
        <w:t>W</w:t>
      </w:r>
      <w:r w:rsidR="003D1FC6" w:rsidRPr="0092277F">
        <w:rPr>
          <w:rFonts w:ascii="Times New Roman" w:hAnsi="Times New Roman" w:cs="Times New Roman"/>
          <w:color w:val="000000" w:themeColor="text1"/>
          <w:sz w:val="24"/>
        </w:rPr>
        <w:t>hether reducing financial barriers leads to measurable increases in engagement?</w:t>
      </w:r>
    </w:p>
    <w:p w14:paraId="71D12A51" w14:textId="09DB40EA" w:rsidR="00981E56" w:rsidRPr="0092277F" w:rsidRDefault="00981E56" w:rsidP="00981E56">
      <w:pPr>
        <w:snapToGrid w:val="0"/>
        <w:spacing w:after="0" w:line="400" w:lineRule="exact"/>
        <w:contextualSpacing/>
        <w:rPr>
          <w:rFonts w:ascii="Times New Roman" w:hAnsi="Times New Roman" w:cs="Times New Roman"/>
          <w:color w:val="000000" w:themeColor="text1"/>
          <w:sz w:val="24"/>
        </w:rPr>
      </w:pPr>
      <w:r w:rsidRPr="0092277F">
        <w:rPr>
          <w:rFonts w:ascii="Times New Roman" w:hAnsi="Times New Roman" w:cs="Times New Roman" w:hint="eastAsia"/>
          <w:color w:val="000000" w:themeColor="text1"/>
          <w:sz w:val="24"/>
        </w:rPr>
        <w:t>3</w:t>
      </w:r>
      <w:r w:rsidRPr="0092277F">
        <w:rPr>
          <w:rFonts w:ascii="Times New Roman" w:hAnsi="Times New Roman" w:cs="Times New Roman"/>
          <w:color w:val="000000" w:themeColor="text1"/>
          <w:sz w:val="24"/>
        </w:rPr>
        <w:t>.2 Which types of free or low-cost services are most effective in promoting adolescent mental health service utilization?</w:t>
      </w:r>
    </w:p>
    <w:p w14:paraId="17F8AD56" w14:textId="0817744D" w:rsidR="002E1EA7" w:rsidRPr="0092277F" w:rsidRDefault="002E1EA7" w:rsidP="002E1EA7">
      <w:pPr>
        <w:snapToGrid w:val="0"/>
        <w:spacing w:after="0" w:line="400" w:lineRule="exact"/>
        <w:contextualSpacing/>
        <w:rPr>
          <w:rFonts w:ascii="Times New Roman" w:hAnsi="Times New Roman" w:cs="Times New Roman"/>
          <w:color w:val="000000" w:themeColor="text1"/>
          <w:sz w:val="24"/>
        </w:rPr>
      </w:pPr>
      <w:r w:rsidRPr="0092277F">
        <w:rPr>
          <w:rFonts w:ascii="Times New Roman" w:hAnsi="Times New Roman" w:cs="Times New Roman"/>
          <w:color w:val="000000" w:themeColor="text1"/>
          <w:sz w:val="24"/>
        </w:rPr>
        <w:t>3.3 How do moderating factors - such as perceived stigma</w:t>
      </w:r>
      <w:r w:rsidR="00C43D15">
        <w:rPr>
          <w:rFonts w:ascii="Times New Roman" w:hAnsi="Times New Roman" w:cs="Times New Roman"/>
          <w:color w:val="000000" w:themeColor="text1"/>
          <w:sz w:val="24"/>
        </w:rPr>
        <w:t xml:space="preserve"> and</w:t>
      </w:r>
      <w:r w:rsidRPr="0092277F">
        <w:rPr>
          <w:rFonts w:ascii="Times New Roman" w:hAnsi="Times New Roman" w:cs="Times New Roman"/>
          <w:color w:val="000000" w:themeColor="text1"/>
          <w:sz w:val="24"/>
        </w:rPr>
        <w:t xml:space="preserve"> mental health awareness - influence adolescents’ likelihood of </w:t>
      </w:r>
      <w:r w:rsidR="00F824C1" w:rsidRPr="0092277F">
        <w:rPr>
          <w:rFonts w:ascii="Times New Roman" w:hAnsi="Times New Roman" w:cs="Times New Roman"/>
          <w:color w:val="000000" w:themeColor="text1"/>
          <w:sz w:val="24"/>
        </w:rPr>
        <w:t>using</w:t>
      </w:r>
      <w:r w:rsidRPr="0092277F">
        <w:rPr>
          <w:rFonts w:ascii="Times New Roman" w:hAnsi="Times New Roman" w:cs="Times New Roman"/>
          <w:color w:val="000000" w:themeColor="text1"/>
          <w:sz w:val="24"/>
        </w:rPr>
        <w:t xml:space="preserve"> mental health services?</w:t>
      </w:r>
    </w:p>
    <w:p w14:paraId="59208CA8" w14:textId="35CF3A4B" w:rsidR="0054554E" w:rsidRPr="0092277F" w:rsidRDefault="00600DA6" w:rsidP="00B96B61">
      <w:pPr>
        <w:snapToGrid w:val="0"/>
        <w:spacing w:after="0" w:line="400" w:lineRule="exact"/>
        <w:contextualSpacing/>
        <w:rPr>
          <w:rFonts w:ascii="Times New Roman" w:hAnsi="Times New Roman" w:cs="Times New Roman"/>
          <w:color w:val="000000" w:themeColor="text1"/>
          <w:sz w:val="24"/>
        </w:rPr>
      </w:pPr>
      <w:r w:rsidRPr="0092277F">
        <w:rPr>
          <w:rFonts w:ascii="Times New Roman" w:hAnsi="Times New Roman" w:cs="Times New Roman" w:hint="eastAsia"/>
          <w:color w:val="000000" w:themeColor="text1"/>
          <w:sz w:val="24"/>
        </w:rPr>
        <w:t>3</w:t>
      </w:r>
      <w:r w:rsidRPr="0092277F">
        <w:rPr>
          <w:rFonts w:ascii="Times New Roman" w:hAnsi="Times New Roman" w:cs="Times New Roman"/>
          <w:color w:val="000000" w:themeColor="text1"/>
          <w:sz w:val="24"/>
        </w:rPr>
        <w:t xml:space="preserve">.4 </w:t>
      </w:r>
      <w:r w:rsidR="005A53C2">
        <w:rPr>
          <w:rFonts w:ascii="Times New Roman" w:hAnsi="Times New Roman" w:cs="Times New Roman"/>
          <w:color w:val="000000" w:themeColor="text1"/>
          <w:sz w:val="24"/>
        </w:rPr>
        <w:t>W</w:t>
      </w:r>
      <w:r w:rsidR="005A53C2" w:rsidRPr="005A53C2">
        <w:rPr>
          <w:rFonts w:ascii="Times New Roman" w:hAnsi="Times New Roman" w:cs="Times New Roman"/>
          <w:color w:val="000000" w:themeColor="text1"/>
          <w:sz w:val="24"/>
        </w:rPr>
        <w:t>hether offering targeted training to mental health providers enhances adolescent engagement, service retention, and perceived quality of care</w:t>
      </w:r>
      <w:r w:rsidR="005A53C2">
        <w:rPr>
          <w:rFonts w:ascii="Times New Roman" w:hAnsi="Times New Roman" w:cs="Times New Roman"/>
          <w:color w:val="000000" w:themeColor="text1"/>
          <w:sz w:val="24"/>
        </w:rPr>
        <w:t>?</w:t>
      </w:r>
    </w:p>
    <w:p w14:paraId="13EB3715" w14:textId="77777777" w:rsidR="00B96B61" w:rsidRPr="00B96B61" w:rsidRDefault="00B96B61" w:rsidP="00190107">
      <w:pPr>
        <w:snapToGrid w:val="0"/>
        <w:spacing w:after="0" w:line="400" w:lineRule="exact"/>
        <w:contextualSpacing/>
        <w:rPr>
          <w:rFonts w:ascii="Times New Roman" w:hAnsi="Times New Roman" w:cs="Times New Roman"/>
          <w:sz w:val="24"/>
        </w:rPr>
      </w:pPr>
    </w:p>
    <w:p w14:paraId="03C6D3C3" w14:textId="77777777" w:rsidR="00B96B61" w:rsidRPr="00F05D92" w:rsidRDefault="00B96B61" w:rsidP="00B96B61">
      <w:pPr>
        <w:snapToGrid w:val="0"/>
        <w:spacing w:after="0" w:line="400" w:lineRule="exact"/>
        <w:contextualSpacing/>
        <w:rPr>
          <w:rFonts w:ascii="Times New Roman" w:hAnsi="Times New Roman" w:cs="Times New Roman"/>
          <w:b/>
          <w:bCs/>
          <w:sz w:val="24"/>
        </w:rPr>
      </w:pPr>
      <w:r w:rsidRPr="00F05D92">
        <w:rPr>
          <w:rFonts w:ascii="Times New Roman" w:hAnsi="Times New Roman" w:cs="Times New Roman"/>
          <w:b/>
          <w:bCs/>
          <w:sz w:val="24"/>
        </w:rPr>
        <w:t>4. Methodology</w:t>
      </w:r>
    </w:p>
    <w:p w14:paraId="3F4FFD18" w14:textId="7FE65988" w:rsidR="000C2795" w:rsidRPr="000C2795" w:rsidRDefault="000C2795" w:rsidP="00B96B61">
      <w:pPr>
        <w:snapToGrid w:val="0"/>
        <w:spacing w:after="0" w:line="400" w:lineRule="exact"/>
        <w:contextualSpacing/>
        <w:rPr>
          <w:rFonts w:ascii="Times New Roman" w:hAnsi="Times New Roman" w:cs="Times New Roman"/>
          <w:sz w:val="24"/>
        </w:rPr>
      </w:pPr>
      <w:r w:rsidRPr="000E4B13">
        <w:rPr>
          <w:rFonts w:ascii="Times New Roman" w:hAnsi="Times New Roman" w:cs="Times New Roman"/>
          <w:b/>
          <w:bCs/>
          <w:sz w:val="24"/>
        </w:rPr>
        <w:t xml:space="preserve">4.1 </w:t>
      </w:r>
      <w:r w:rsidRPr="000C2795">
        <w:rPr>
          <w:rFonts w:ascii="Times New Roman" w:hAnsi="Times New Roman" w:cs="Times New Roman"/>
          <w:b/>
          <w:bCs/>
          <w:sz w:val="24"/>
        </w:rPr>
        <w:t>Study 1</w:t>
      </w:r>
      <w:r>
        <w:rPr>
          <w:rFonts w:ascii="Times New Roman" w:hAnsi="Times New Roman" w:cs="Times New Roman"/>
          <w:b/>
          <w:bCs/>
          <w:sz w:val="24"/>
        </w:rPr>
        <w:t xml:space="preserve">: Investigating </w:t>
      </w:r>
      <w:r w:rsidRPr="000C2795">
        <w:rPr>
          <w:rFonts w:ascii="Times New Roman" w:hAnsi="Times New Roman" w:cs="Times New Roman"/>
          <w:b/>
          <w:bCs/>
          <w:sz w:val="24"/>
        </w:rPr>
        <w:t>the impact of free or low-cost mental health services on adolescents’ service utilization</w:t>
      </w:r>
      <w:r>
        <w:rPr>
          <w:rFonts w:ascii="Times New Roman" w:hAnsi="Times New Roman" w:cs="Times New Roman"/>
          <w:b/>
          <w:bCs/>
          <w:sz w:val="24"/>
        </w:rPr>
        <w:t>.</w:t>
      </w:r>
    </w:p>
    <w:p w14:paraId="7DB69509" w14:textId="0C5BCF9D" w:rsidR="00B96B61" w:rsidRPr="000E4B13" w:rsidRDefault="00B96B61" w:rsidP="00B96B61">
      <w:pPr>
        <w:snapToGrid w:val="0"/>
        <w:spacing w:after="0" w:line="400" w:lineRule="exact"/>
        <w:contextualSpacing/>
        <w:rPr>
          <w:rFonts w:ascii="Times New Roman" w:hAnsi="Times New Roman" w:cs="Times New Roman"/>
          <w:i/>
          <w:iCs/>
          <w:sz w:val="24"/>
        </w:rPr>
      </w:pPr>
      <w:r w:rsidRPr="000E4B13">
        <w:rPr>
          <w:rFonts w:ascii="Times New Roman" w:hAnsi="Times New Roman" w:cs="Times New Roman"/>
          <w:i/>
          <w:iCs/>
          <w:sz w:val="24"/>
        </w:rPr>
        <w:t>Design</w:t>
      </w:r>
    </w:p>
    <w:p w14:paraId="436A1F6D" w14:textId="7D2D7C8C" w:rsidR="00D32BCB" w:rsidRDefault="000C2795" w:rsidP="00767D95">
      <w:pPr>
        <w:snapToGrid w:val="0"/>
        <w:spacing w:after="0" w:line="400" w:lineRule="exact"/>
        <w:contextualSpacing/>
        <w:rPr>
          <w:rFonts w:ascii="Times New Roman" w:hAnsi="Times New Roman" w:cs="Times New Roman"/>
          <w:sz w:val="24"/>
        </w:rPr>
      </w:pPr>
      <w:r>
        <w:rPr>
          <w:rFonts w:ascii="Times New Roman" w:hAnsi="Times New Roman" w:cs="Times New Roman"/>
          <w:sz w:val="24"/>
        </w:rPr>
        <w:t>A</w:t>
      </w:r>
      <w:r w:rsidR="00B96B61" w:rsidRPr="00B96B61">
        <w:rPr>
          <w:rFonts w:ascii="Times New Roman" w:hAnsi="Times New Roman" w:cs="Times New Roman"/>
          <w:sz w:val="24"/>
        </w:rPr>
        <w:t xml:space="preserve"> quasi-experimental design </w:t>
      </w:r>
      <w:r>
        <w:rPr>
          <w:rFonts w:ascii="Times New Roman" w:hAnsi="Times New Roman" w:cs="Times New Roman"/>
          <w:sz w:val="24"/>
        </w:rPr>
        <w:t>will be adopted</w:t>
      </w:r>
      <w:r w:rsidR="00B96B61" w:rsidRPr="00B96B61">
        <w:rPr>
          <w:rFonts w:ascii="Times New Roman" w:hAnsi="Times New Roman" w:cs="Times New Roman"/>
          <w:sz w:val="24"/>
        </w:rPr>
        <w:t xml:space="preserve"> aim</w:t>
      </w:r>
      <w:r w:rsidR="002D38B1">
        <w:rPr>
          <w:rFonts w:ascii="Times New Roman" w:hAnsi="Times New Roman" w:cs="Times New Roman"/>
          <w:sz w:val="24"/>
        </w:rPr>
        <w:t>ing</w:t>
      </w:r>
      <w:r w:rsidR="00B96B61" w:rsidRPr="00B96B61">
        <w:rPr>
          <w:rFonts w:ascii="Times New Roman" w:hAnsi="Times New Roman" w:cs="Times New Roman"/>
          <w:sz w:val="24"/>
        </w:rPr>
        <w:t xml:space="preserve"> to compare utilization metrics before and after the implementation of</w:t>
      </w:r>
      <w:r w:rsidRPr="000C2795">
        <w:rPr>
          <w:rFonts w:ascii="Times New Roman" w:hAnsi="Times New Roman" w:cs="Times New Roman"/>
          <w:b/>
          <w:bCs/>
          <w:sz w:val="24"/>
        </w:rPr>
        <w:t xml:space="preserve"> free or low-cost </w:t>
      </w:r>
      <w:r w:rsidR="00B96B61" w:rsidRPr="00B96B61">
        <w:rPr>
          <w:rFonts w:ascii="Times New Roman" w:hAnsi="Times New Roman" w:cs="Times New Roman"/>
          <w:sz w:val="24"/>
        </w:rPr>
        <w:t xml:space="preserve">services within selected schools and community clinics. A control group will consist adolescents in settings where </w:t>
      </w:r>
      <w:r w:rsidR="009C63DD">
        <w:rPr>
          <w:rFonts w:ascii="Times New Roman" w:hAnsi="Times New Roman" w:cs="Times New Roman"/>
          <w:sz w:val="24"/>
        </w:rPr>
        <w:t xml:space="preserve">they </w:t>
      </w:r>
      <w:r w:rsidR="00A55656">
        <w:rPr>
          <w:rFonts w:ascii="Times New Roman" w:hAnsi="Times New Roman" w:cs="Times New Roman" w:hint="eastAsia"/>
          <w:sz w:val="24"/>
        </w:rPr>
        <w:t>must</w:t>
      </w:r>
      <w:r w:rsidR="009C63DD">
        <w:rPr>
          <w:rFonts w:ascii="Times New Roman" w:hAnsi="Times New Roman" w:cs="Times New Roman"/>
          <w:sz w:val="24"/>
        </w:rPr>
        <w:t xml:space="preserve"> pay</w:t>
      </w:r>
      <w:r w:rsidR="007F3F35">
        <w:rPr>
          <w:rFonts w:ascii="Times New Roman" w:hAnsi="Times New Roman" w:cs="Times New Roman"/>
          <w:sz w:val="24"/>
        </w:rPr>
        <w:t xml:space="preserve"> for</w:t>
      </w:r>
      <w:r w:rsidR="00FB6489">
        <w:rPr>
          <w:rFonts w:ascii="Times New Roman" w:hAnsi="Times New Roman" w:cs="Times New Roman"/>
          <w:sz w:val="24"/>
        </w:rPr>
        <w:t xml:space="preserve"> </w:t>
      </w:r>
      <w:r w:rsidR="008B7B43">
        <w:rPr>
          <w:rFonts w:ascii="Times New Roman" w:hAnsi="Times New Roman" w:cs="Times New Roman"/>
          <w:sz w:val="24"/>
        </w:rPr>
        <w:t>services</w:t>
      </w:r>
      <w:r w:rsidR="00A55656">
        <w:rPr>
          <w:rFonts w:ascii="Times New Roman" w:hAnsi="Times New Roman" w:cs="Times New Roman" w:hint="eastAsia"/>
          <w:sz w:val="24"/>
        </w:rPr>
        <w:t xml:space="preserve"> as usual</w:t>
      </w:r>
      <w:r w:rsidR="00B96B61" w:rsidRPr="00B96B61">
        <w:rPr>
          <w:rFonts w:ascii="Times New Roman" w:hAnsi="Times New Roman" w:cs="Times New Roman"/>
          <w:sz w:val="24"/>
        </w:rPr>
        <w:t xml:space="preserve">. </w:t>
      </w:r>
    </w:p>
    <w:p w14:paraId="717678B7" w14:textId="38CA510E" w:rsidR="00B96B61" w:rsidRPr="005E0A12" w:rsidRDefault="00B96B61" w:rsidP="00B96B61">
      <w:pPr>
        <w:snapToGrid w:val="0"/>
        <w:spacing w:after="0" w:line="400" w:lineRule="exact"/>
        <w:contextualSpacing/>
        <w:rPr>
          <w:rFonts w:ascii="Times New Roman" w:hAnsi="Times New Roman" w:cs="Times New Roman"/>
          <w:i/>
          <w:iCs/>
          <w:color w:val="000000" w:themeColor="text1"/>
          <w:sz w:val="24"/>
        </w:rPr>
      </w:pPr>
      <w:r w:rsidRPr="005E0A12">
        <w:rPr>
          <w:rFonts w:ascii="Times New Roman" w:hAnsi="Times New Roman" w:cs="Times New Roman"/>
          <w:i/>
          <w:iCs/>
          <w:color w:val="000000" w:themeColor="text1"/>
          <w:sz w:val="24"/>
        </w:rPr>
        <w:t>Participants</w:t>
      </w:r>
    </w:p>
    <w:p w14:paraId="0B90D062" w14:textId="6BE53F05" w:rsidR="00EA2C70" w:rsidRPr="00964198" w:rsidRDefault="00EA2C70" w:rsidP="00B96B61">
      <w:pPr>
        <w:snapToGrid w:val="0"/>
        <w:spacing w:after="0" w:line="400" w:lineRule="exact"/>
        <w:contextualSpacing/>
        <w:rPr>
          <w:rFonts w:ascii="Times New Roman" w:hAnsi="Times New Roman" w:cs="Times New Roman"/>
          <w:color w:val="000000" w:themeColor="text1"/>
          <w:sz w:val="24"/>
        </w:rPr>
      </w:pPr>
      <w:r w:rsidRPr="00964198">
        <w:rPr>
          <w:rFonts w:ascii="Times New Roman" w:hAnsi="Times New Roman" w:cs="Times New Roman"/>
          <w:color w:val="000000" w:themeColor="text1"/>
          <w:sz w:val="24"/>
        </w:rPr>
        <w:t>500 adolescents aged 10–19 from diverse backgrounds</w:t>
      </w:r>
      <w:r w:rsidR="000C2795">
        <w:rPr>
          <w:rFonts w:ascii="Times New Roman" w:hAnsi="Times New Roman" w:cs="Times New Roman"/>
          <w:color w:val="000000" w:themeColor="text1"/>
          <w:sz w:val="24"/>
        </w:rPr>
        <w:t xml:space="preserve"> will be </w:t>
      </w:r>
      <w:r w:rsidRPr="00964198">
        <w:rPr>
          <w:rFonts w:ascii="Times New Roman" w:hAnsi="Times New Roman" w:cs="Times New Roman"/>
          <w:color w:val="000000" w:themeColor="text1"/>
          <w:sz w:val="24"/>
        </w:rPr>
        <w:t xml:space="preserve">recruited through schools, clinics, and online platforms. Informed consent will be obtained from both participants and their guardians. All participants will complete </w:t>
      </w:r>
      <w:r w:rsidR="008D0713" w:rsidRPr="00964198">
        <w:rPr>
          <w:rFonts w:ascii="Times New Roman" w:hAnsi="Times New Roman" w:cs="Times New Roman"/>
          <w:color w:val="000000" w:themeColor="text1"/>
          <w:sz w:val="24"/>
        </w:rPr>
        <w:t>baseline</w:t>
      </w:r>
      <w:r w:rsidRPr="00964198">
        <w:rPr>
          <w:rFonts w:ascii="Times New Roman" w:hAnsi="Times New Roman" w:cs="Times New Roman"/>
          <w:color w:val="000000" w:themeColor="text1"/>
          <w:sz w:val="24"/>
        </w:rPr>
        <w:t xml:space="preserve"> mental health assessment, and those with severe mental health disorders</w:t>
      </w:r>
      <w:r w:rsidR="00653B19" w:rsidRPr="00964198">
        <w:rPr>
          <w:rFonts w:ascii="Times New Roman" w:hAnsi="Times New Roman" w:cs="Times New Roman"/>
          <w:color w:val="000000" w:themeColor="text1"/>
          <w:sz w:val="24"/>
        </w:rPr>
        <w:t xml:space="preserve">, such as </w:t>
      </w:r>
      <w:r w:rsidR="00BD30A3" w:rsidRPr="00964198">
        <w:rPr>
          <w:rFonts w:ascii="Times New Roman" w:hAnsi="Times New Roman" w:cs="Times New Roman"/>
          <w:color w:val="000000" w:themeColor="text1"/>
          <w:sz w:val="24"/>
        </w:rPr>
        <w:t>substance use disorders and psychiatric disorders</w:t>
      </w:r>
      <w:r w:rsidR="00653B19" w:rsidRPr="00964198">
        <w:rPr>
          <w:rFonts w:ascii="Times New Roman" w:hAnsi="Times New Roman" w:cs="Times New Roman"/>
          <w:color w:val="000000" w:themeColor="text1"/>
          <w:sz w:val="24"/>
        </w:rPr>
        <w:t xml:space="preserve">, </w:t>
      </w:r>
      <w:r w:rsidRPr="00964198">
        <w:rPr>
          <w:rFonts w:ascii="Times New Roman" w:hAnsi="Times New Roman" w:cs="Times New Roman"/>
          <w:color w:val="000000" w:themeColor="text1"/>
          <w:sz w:val="24"/>
        </w:rPr>
        <w:t>will be excluded</w:t>
      </w:r>
      <w:r w:rsidR="00BD30A3" w:rsidRPr="00964198">
        <w:rPr>
          <w:rFonts w:ascii="Times New Roman" w:hAnsi="Times New Roman" w:cs="Times New Roman"/>
          <w:color w:val="000000" w:themeColor="text1"/>
          <w:sz w:val="24"/>
        </w:rPr>
        <w:t>.</w:t>
      </w:r>
    </w:p>
    <w:p w14:paraId="5E1B558C" w14:textId="77777777" w:rsidR="006E1AF0" w:rsidRPr="00964198" w:rsidRDefault="006E1AF0" w:rsidP="00B96B61">
      <w:pPr>
        <w:snapToGrid w:val="0"/>
        <w:spacing w:after="0" w:line="400" w:lineRule="exact"/>
        <w:contextualSpacing/>
        <w:rPr>
          <w:rFonts w:ascii="Times New Roman" w:hAnsi="Times New Roman" w:cs="Times New Roman"/>
          <w:color w:val="000000" w:themeColor="text1"/>
          <w:sz w:val="24"/>
        </w:rPr>
      </w:pPr>
    </w:p>
    <w:p w14:paraId="2C75F9DC" w14:textId="70AF3B83" w:rsidR="000C2795" w:rsidRDefault="000C2795" w:rsidP="000C2795">
      <w:pPr>
        <w:snapToGrid w:val="0"/>
        <w:spacing w:after="0" w:line="400" w:lineRule="exact"/>
        <w:contextualSpacing/>
        <w:rPr>
          <w:rFonts w:ascii="Times New Roman" w:hAnsi="Times New Roman" w:cs="Times New Roman"/>
          <w:b/>
          <w:bCs/>
          <w:sz w:val="24"/>
        </w:rPr>
      </w:pPr>
      <w:r w:rsidRPr="004621AF">
        <w:rPr>
          <w:rFonts w:ascii="Times New Roman" w:hAnsi="Times New Roman" w:cs="Times New Roman"/>
          <w:b/>
          <w:bCs/>
          <w:sz w:val="24"/>
        </w:rPr>
        <w:t>4.</w:t>
      </w:r>
      <w:r>
        <w:rPr>
          <w:rFonts w:ascii="Times New Roman" w:hAnsi="Times New Roman" w:cs="Times New Roman"/>
          <w:b/>
          <w:bCs/>
          <w:sz w:val="24"/>
        </w:rPr>
        <w:t>2</w:t>
      </w:r>
      <w:r w:rsidRPr="004621AF">
        <w:rPr>
          <w:rFonts w:ascii="Times New Roman" w:hAnsi="Times New Roman" w:cs="Times New Roman"/>
          <w:b/>
          <w:bCs/>
          <w:sz w:val="24"/>
        </w:rPr>
        <w:t xml:space="preserve"> </w:t>
      </w:r>
      <w:r w:rsidRPr="000C2795">
        <w:rPr>
          <w:rFonts w:ascii="Times New Roman" w:hAnsi="Times New Roman" w:cs="Times New Roman"/>
          <w:b/>
          <w:bCs/>
          <w:sz w:val="24"/>
        </w:rPr>
        <w:t xml:space="preserve">Study </w:t>
      </w:r>
      <w:r>
        <w:rPr>
          <w:rFonts w:ascii="Times New Roman" w:hAnsi="Times New Roman" w:cs="Times New Roman"/>
          <w:b/>
          <w:bCs/>
          <w:sz w:val="24"/>
        </w:rPr>
        <w:t xml:space="preserve">2: </w:t>
      </w:r>
      <w:proofErr w:type="spellStart"/>
      <w:r>
        <w:rPr>
          <w:rFonts w:ascii="Times New Roman" w:hAnsi="Times New Roman" w:cs="Times New Roman"/>
          <w:b/>
          <w:bCs/>
          <w:sz w:val="24"/>
        </w:rPr>
        <w:t>Examing</w:t>
      </w:r>
      <w:proofErr w:type="spellEnd"/>
      <w:r>
        <w:rPr>
          <w:rFonts w:ascii="Times New Roman" w:hAnsi="Times New Roman" w:cs="Times New Roman"/>
          <w:b/>
          <w:bCs/>
          <w:sz w:val="24"/>
        </w:rPr>
        <w:t xml:space="preserve"> the effectiveness of training provision on improving </w:t>
      </w:r>
      <w:r w:rsidRPr="000C2795">
        <w:rPr>
          <w:rFonts w:ascii="Times New Roman" w:hAnsi="Times New Roman" w:cs="Times New Roman"/>
          <w:b/>
          <w:bCs/>
          <w:sz w:val="24"/>
        </w:rPr>
        <w:t>utilization of free or low-cost mental health service</w:t>
      </w:r>
      <w:r>
        <w:rPr>
          <w:rFonts w:ascii="Times New Roman" w:hAnsi="Times New Roman" w:cs="Times New Roman"/>
          <w:b/>
          <w:bCs/>
          <w:sz w:val="24"/>
        </w:rPr>
        <w:t>.</w:t>
      </w:r>
    </w:p>
    <w:p w14:paraId="6796FAC4" w14:textId="4D798847" w:rsidR="000C2795" w:rsidRPr="005E0A12" w:rsidRDefault="000C2795" w:rsidP="000C2795">
      <w:pPr>
        <w:snapToGrid w:val="0"/>
        <w:spacing w:after="0" w:line="400" w:lineRule="exact"/>
        <w:contextualSpacing/>
        <w:rPr>
          <w:rFonts w:ascii="Times New Roman" w:hAnsi="Times New Roman" w:cs="Times New Roman"/>
          <w:i/>
          <w:iCs/>
          <w:sz w:val="24"/>
        </w:rPr>
      </w:pPr>
      <w:r w:rsidRPr="004621AF">
        <w:rPr>
          <w:rFonts w:ascii="Times New Roman" w:hAnsi="Times New Roman" w:cs="Times New Roman"/>
          <w:i/>
          <w:iCs/>
          <w:sz w:val="24"/>
        </w:rPr>
        <w:lastRenderedPageBreak/>
        <w:t>Design</w:t>
      </w:r>
    </w:p>
    <w:p w14:paraId="1E360A25" w14:textId="5960EBCE" w:rsidR="000C2795" w:rsidRPr="00B96B61" w:rsidRDefault="000C2795" w:rsidP="000C2795">
      <w:pPr>
        <w:snapToGrid w:val="0"/>
        <w:spacing w:after="0" w:line="400" w:lineRule="exact"/>
        <w:contextualSpacing/>
        <w:rPr>
          <w:rFonts w:ascii="Times New Roman" w:hAnsi="Times New Roman" w:cs="Times New Roman"/>
          <w:sz w:val="24"/>
        </w:rPr>
      </w:pPr>
      <w:r>
        <w:rPr>
          <w:rFonts w:ascii="Times New Roman" w:hAnsi="Times New Roman" w:cs="Times New Roman"/>
          <w:sz w:val="24"/>
        </w:rPr>
        <w:t>T</w:t>
      </w:r>
      <w:r>
        <w:rPr>
          <w:rFonts w:ascii="Times New Roman" w:hAnsi="Times New Roman" w:cs="Times New Roman"/>
          <w:sz w:val="24"/>
        </w:rPr>
        <w:t xml:space="preserve">raining for mental health </w:t>
      </w:r>
      <w:r>
        <w:rPr>
          <w:rFonts w:ascii="Times New Roman" w:hAnsi="Times New Roman" w:cs="Times New Roman"/>
          <w:sz w:val="24"/>
        </w:rPr>
        <w:t xml:space="preserve">service </w:t>
      </w:r>
      <w:r>
        <w:rPr>
          <w:rFonts w:ascii="Times New Roman" w:hAnsi="Times New Roman" w:cs="Times New Roman"/>
          <w:sz w:val="24"/>
        </w:rPr>
        <w:t xml:space="preserve">providers within </w:t>
      </w:r>
      <w:r w:rsidRPr="00B96B61">
        <w:rPr>
          <w:rFonts w:ascii="Times New Roman" w:hAnsi="Times New Roman" w:cs="Times New Roman"/>
          <w:sz w:val="24"/>
        </w:rPr>
        <w:t>selected schools and communities</w:t>
      </w:r>
      <w:r>
        <w:rPr>
          <w:rFonts w:ascii="Times New Roman" w:hAnsi="Times New Roman" w:cs="Times New Roman"/>
          <w:sz w:val="24"/>
        </w:rPr>
        <w:t xml:space="preserve"> that </w:t>
      </w:r>
      <w:r>
        <w:rPr>
          <w:rFonts w:ascii="Times New Roman" w:hAnsi="Times New Roman" w:cs="Times New Roman"/>
          <w:sz w:val="24"/>
        </w:rPr>
        <w:t>offer</w:t>
      </w:r>
      <w:r>
        <w:rPr>
          <w:rFonts w:ascii="Times New Roman" w:hAnsi="Times New Roman" w:cs="Times New Roman"/>
          <w:sz w:val="24"/>
        </w:rPr>
        <w:t xml:space="preserve"> </w:t>
      </w:r>
      <w:proofErr w:type="gramStart"/>
      <w:r>
        <w:rPr>
          <w:rFonts w:ascii="Times New Roman" w:hAnsi="Times New Roman" w:cs="Times New Roman"/>
          <w:sz w:val="24"/>
        </w:rPr>
        <w:t>free</w:t>
      </w:r>
      <w:proofErr w:type="gramEnd"/>
      <w:r>
        <w:rPr>
          <w:rFonts w:ascii="Times New Roman" w:hAnsi="Times New Roman" w:cs="Times New Roman"/>
          <w:sz w:val="24"/>
        </w:rPr>
        <w:t xml:space="preserve"> or low-cost mental health services</w:t>
      </w:r>
      <w:r>
        <w:rPr>
          <w:rFonts w:ascii="Times New Roman" w:hAnsi="Times New Roman" w:cs="Times New Roman"/>
          <w:sz w:val="24"/>
        </w:rPr>
        <w:t xml:space="preserve"> will be </w:t>
      </w:r>
      <w:proofErr w:type="gramStart"/>
      <w:r>
        <w:rPr>
          <w:rFonts w:ascii="Times New Roman" w:hAnsi="Times New Roman" w:cs="Times New Roman"/>
          <w:sz w:val="24"/>
        </w:rPr>
        <w:t>given</w:t>
      </w:r>
      <w:proofErr w:type="gramEnd"/>
      <w:r>
        <w:rPr>
          <w:rFonts w:ascii="Times New Roman" w:hAnsi="Times New Roman" w:cs="Times New Roman"/>
          <w:sz w:val="24"/>
        </w:rPr>
        <w:t>.</w:t>
      </w:r>
      <w:r w:rsidRPr="006660ED">
        <w:rPr>
          <w:rFonts w:ascii="Times New Roman" w:hAnsi="Times New Roman" w:cs="Times New Roman"/>
          <w:sz w:val="24"/>
        </w:rPr>
        <w:t xml:space="preserve"> </w:t>
      </w:r>
      <w:r>
        <w:rPr>
          <w:rFonts w:ascii="Times New Roman" w:hAnsi="Times New Roman" w:cs="Times New Roman"/>
          <w:sz w:val="24"/>
        </w:rPr>
        <w:t xml:space="preserve">Providers in control groups </w:t>
      </w:r>
      <w:r w:rsidRPr="00F47934">
        <w:rPr>
          <w:rFonts w:ascii="Times New Roman" w:hAnsi="Times New Roman" w:cs="Times New Roman"/>
          <w:sz w:val="24"/>
        </w:rPr>
        <w:t>will continue with their usual practices and receive no additional training during the study period.</w:t>
      </w:r>
    </w:p>
    <w:p w14:paraId="0D4CAFCA" w14:textId="705D362B" w:rsidR="000C2795" w:rsidRPr="00290626" w:rsidRDefault="000C2795" w:rsidP="00B96B61">
      <w:pPr>
        <w:snapToGrid w:val="0"/>
        <w:spacing w:after="0" w:line="400" w:lineRule="exact"/>
        <w:contextualSpacing/>
        <w:rPr>
          <w:rFonts w:ascii="Times New Roman" w:hAnsi="Times New Roman" w:cs="Times New Roman"/>
          <w:i/>
          <w:iCs/>
          <w:color w:val="000000" w:themeColor="text1"/>
          <w:sz w:val="24"/>
        </w:rPr>
      </w:pPr>
      <w:r w:rsidRPr="004621AF">
        <w:rPr>
          <w:rFonts w:ascii="Times New Roman" w:hAnsi="Times New Roman" w:cs="Times New Roman"/>
          <w:i/>
          <w:iCs/>
          <w:color w:val="000000" w:themeColor="text1"/>
          <w:sz w:val="24"/>
        </w:rPr>
        <w:t>Participants</w:t>
      </w:r>
    </w:p>
    <w:p w14:paraId="7987B588" w14:textId="50FBE3F1" w:rsidR="006E1AF0" w:rsidRPr="00964198" w:rsidRDefault="000C2795" w:rsidP="00B96B61">
      <w:pPr>
        <w:snapToGrid w:val="0"/>
        <w:spacing w:after="0" w:line="400" w:lineRule="exact"/>
        <w:contextualSpacing/>
        <w:rPr>
          <w:rFonts w:ascii="Times New Roman" w:hAnsi="Times New Roman" w:cs="Times New Roman"/>
          <w:color w:val="000000" w:themeColor="text1"/>
          <w:sz w:val="24"/>
        </w:rPr>
      </w:pPr>
      <w:r>
        <w:rPr>
          <w:rFonts w:ascii="Times New Roman" w:hAnsi="Times New Roman" w:cs="Times New Roman"/>
          <w:color w:val="000000" w:themeColor="text1"/>
          <w:sz w:val="24"/>
        </w:rPr>
        <w:t>M</w:t>
      </w:r>
      <w:r w:rsidR="002A7FD5" w:rsidRPr="00964198">
        <w:rPr>
          <w:rFonts w:ascii="Times New Roman" w:hAnsi="Times New Roman" w:cs="Times New Roman"/>
          <w:color w:val="000000" w:themeColor="text1"/>
          <w:sz w:val="24"/>
        </w:rPr>
        <w:t xml:space="preserve">ental health </w:t>
      </w:r>
      <w:r>
        <w:rPr>
          <w:rFonts w:ascii="Times New Roman" w:hAnsi="Times New Roman" w:cs="Times New Roman"/>
          <w:color w:val="000000" w:themeColor="text1"/>
          <w:sz w:val="24"/>
        </w:rPr>
        <w:t xml:space="preserve">service </w:t>
      </w:r>
      <w:r w:rsidR="002A7FD5" w:rsidRPr="00964198">
        <w:rPr>
          <w:rFonts w:ascii="Times New Roman" w:hAnsi="Times New Roman" w:cs="Times New Roman"/>
          <w:color w:val="000000" w:themeColor="text1"/>
          <w:sz w:val="24"/>
        </w:rPr>
        <w:t xml:space="preserve">providers working </w:t>
      </w:r>
      <w:r>
        <w:rPr>
          <w:rFonts w:ascii="Times New Roman" w:hAnsi="Times New Roman" w:cs="Times New Roman"/>
          <w:color w:val="000000" w:themeColor="text1"/>
          <w:sz w:val="24"/>
        </w:rPr>
        <w:t>from</w:t>
      </w:r>
      <w:r w:rsidRPr="00964198">
        <w:rPr>
          <w:rFonts w:ascii="Times New Roman" w:hAnsi="Times New Roman" w:cs="Times New Roman"/>
          <w:color w:val="000000" w:themeColor="text1"/>
          <w:sz w:val="24"/>
        </w:rPr>
        <w:t xml:space="preserve"> </w:t>
      </w:r>
      <w:r w:rsidR="002A7FD5" w:rsidRPr="00964198">
        <w:rPr>
          <w:rFonts w:ascii="Times New Roman" w:hAnsi="Times New Roman" w:cs="Times New Roman"/>
          <w:color w:val="000000" w:themeColor="text1"/>
          <w:sz w:val="24"/>
        </w:rPr>
        <w:t>the same schools and clinics from Study 1</w:t>
      </w:r>
      <w:r>
        <w:rPr>
          <w:rFonts w:ascii="Times New Roman" w:hAnsi="Times New Roman" w:cs="Times New Roman"/>
          <w:color w:val="000000" w:themeColor="text1"/>
          <w:sz w:val="24"/>
        </w:rPr>
        <w:t xml:space="preserve"> will be recruited and divided into training and control groups</w:t>
      </w:r>
      <w:r w:rsidR="002A7FD5" w:rsidRPr="00964198">
        <w:rPr>
          <w:rFonts w:ascii="Times New Roman" w:hAnsi="Times New Roman" w:cs="Times New Roman"/>
          <w:color w:val="000000" w:themeColor="text1"/>
          <w:sz w:val="24"/>
        </w:rPr>
        <w:t xml:space="preserve">. The </w:t>
      </w:r>
      <w:r w:rsidR="008D0713" w:rsidRPr="00964198">
        <w:rPr>
          <w:rFonts w:ascii="Times New Roman" w:hAnsi="Times New Roman" w:cs="Times New Roman"/>
          <w:color w:val="000000" w:themeColor="text1"/>
          <w:sz w:val="24"/>
        </w:rPr>
        <w:t>adolescents</w:t>
      </w:r>
      <w:r w:rsidR="002A7FD5" w:rsidRPr="00964198">
        <w:rPr>
          <w:rFonts w:ascii="Times New Roman" w:hAnsi="Times New Roman" w:cs="Times New Roman"/>
          <w:color w:val="000000" w:themeColor="text1"/>
          <w:sz w:val="24"/>
        </w:rPr>
        <w:t xml:space="preserve"> receiving services from these providers during the study period will also be </w:t>
      </w:r>
      <w:r>
        <w:rPr>
          <w:rFonts w:ascii="Times New Roman" w:hAnsi="Times New Roman" w:cs="Times New Roman"/>
          <w:color w:val="000000" w:themeColor="text1"/>
          <w:sz w:val="24"/>
        </w:rPr>
        <w:t>recruited</w:t>
      </w:r>
      <w:r w:rsidR="00B0616D" w:rsidRPr="00964198">
        <w:rPr>
          <w:rFonts w:ascii="Times New Roman" w:hAnsi="Times New Roman" w:cs="Times New Roman"/>
          <w:color w:val="000000" w:themeColor="text1"/>
          <w:sz w:val="24"/>
        </w:rPr>
        <w:t>.</w:t>
      </w:r>
    </w:p>
    <w:p w14:paraId="17F57815" w14:textId="77777777" w:rsidR="00B96B61" w:rsidRPr="00B96B61" w:rsidRDefault="00B96B61" w:rsidP="00B96B61">
      <w:pPr>
        <w:snapToGrid w:val="0"/>
        <w:spacing w:after="0" w:line="400" w:lineRule="exact"/>
        <w:contextualSpacing/>
        <w:rPr>
          <w:rFonts w:ascii="Times New Roman" w:hAnsi="Times New Roman" w:cs="Times New Roman"/>
          <w:sz w:val="24"/>
        </w:rPr>
      </w:pPr>
    </w:p>
    <w:p w14:paraId="3F0C7826" w14:textId="3989722A" w:rsidR="00B96B61" w:rsidRPr="00B96B61" w:rsidRDefault="00B96B61" w:rsidP="00B96B61">
      <w:pPr>
        <w:snapToGrid w:val="0"/>
        <w:spacing w:after="0" w:line="400" w:lineRule="exact"/>
        <w:contextualSpacing/>
        <w:rPr>
          <w:rFonts w:ascii="Times New Roman" w:hAnsi="Times New Roman" w:cs="Times New Roman"/>
          <w:sz w:val="24"/>
        </w:rPr>
      </w:pPr>
      <w:r w:rsidRPr="00B96B61">
        <w:rPr>
          <w:rFonts w:ascii="Times New Roman" w:hAnsi="Times New Roman" w:cs="Times New Roman"/>
          <w:sz w:val="24"/>
        </w:rPr>
        <w:t>4.3 Data Collection</w:t>
      </w:r>
    </w:p>
    <w:p w14:paraId="23101F68" w14:textId="1D3838C8" w:rsidR="0001746E" w:rsidRDefault="009352B3" w:rsidP="0001746E">
      <w:pPr>
        <w:snapToGrid w:val="0"/>
        <w:spacing w:after="0" w:line="400" w:lineRule="exact"/>
        <w:contextualSpacing/>
        <w:rPr>
          <w:rFonts w:ascii="Times New Roman" w:hAnsi="Times New Roman" w:cs="Times New Roman"/>
          <w:sz w:val="24"/>
        </w:rPr>
      </w:pPr>
      <w:r w:rsidRPr="009352B3">
        <w:rPr>
          <w:rFonts w:ascii="Times New Roman" w:hAnsi="Times New Roman" w:cs="Times New Roman"/>
          <w:sz w:val="24"/>
        </w:rPr>
        <w:t xml:space="preserve">Data for Study 1 will be collected over six months </w:t>
      </w:r>
      <w:r w:rsidR="000C2795">
        <w:rPr>
          <w:rFonts w:ascii="Times New Roman" w:hAnsi="Times New Roman" w:cs="Times New Roman"/>
          <w:sz w:val="24"/>
        </w:rPr>
        <w:t xml:space="preserve">period </w:t>
      </w:r>
      <w:r w:rsidRPr="009352B3">
        <w:rPr>
          <w:rFonts w:ascii="Times New Roman" w:hAnsi="Times New Roman" w:cs="Times New Roman"/>
          <w:sz w:val="24"/>
        </w:rPr>
        <w:t>after introducing free or low-cost mental health services</w:t>
      </w:r>
      <w:r w:rsidR="000C2795">
        <w:rPr>
          <w:rFonts w:ascii="Times New Roman" w:hAnsi="Times New Roman" w:cs="Times New Roman"/>
          <w:sz w:val="24"/>
        </w:rPr>
        <w:t xml:space="preserve">. </w:t>
      </w:r>
      <w:r w:rsidRPr="009352B3">
        <w:rPr>
          <w:rFonts w:ascii="Times New Roman" w:hAnsi="Times New Roman" w:cs="Times New Roman"/>
          <w:sz w:val="24"/>
        </w:rPr>
        <w:t>Study 2 will collect data over six months following provider training in the intervention group.</w:t>
      </w:r>
    </w:p>
    <w:p w14:paraId="2AA43993" w14:textId="77777777" w:rsidR="0001746E" w:rsidRDefault="0001746E" w:rsidP="00B96B61">
      <w:pPr>
        <w:snapToGrid w:val="0"/>
        <w:spacing w:after="0" w:line="400" w:lineRule="exact"/>
        <w:contextualSpacing/>
        <w:rPr>
          <w:rFonts w:ascii="Times New Roman" w:hAnsi="Times New Roman" w:cs="Times New Roman"/>
          <w:sz w:val="24"/>
        </w:rPr>
      </w:pPr>
    </w:p>
    <w:p w14:paraId="206C775F" w14:textId="2E9AAD83" w:rsidR="00E331F7" w:rsidRPr="009B58D7" w:rsidRDefault="00F860F0" w:rsidP="00B96B61">
      <w:pPr>
        <w:snapToGrid w:val="0"/>
        <w:spacing w:after="0" w:line="400" w:lineRule="exact"/>
        <w:contextualSpacing/>
        <w:rPr>
          <w:rFonts w:ascii="Times New Roman" w:hAnsi="Times New Roman" w:cs="Times New Roman"/>
          <w:sz w:val="24"/>
        </w:rPr>
      </w:pPr>
      <w:r w:rsidRPr="009B58D7">
        <w:rPr>
          <w:rFonts w:ascii="Times New Roman" w:hAnsi="Times New Roman" w:cs="Times New Roman" w:hint="eastAsia"/>
          <w:sz w:val="24"/>
        </w:rPr>
        <w:t>4</w:t>
      </w:r>
      <w:r w:rsidRPr="009B58D7">
        <w:rPr>
          <w:rFonts w:ascii="Times New Roman" w:hAnsi="Times New Roman" w:cs="Times New Roman"/>
          <w:sz w:val="24"/>
        </w:rPr>
        <w:t>.3.1 Quanti</w:t>
      </w:r>
      <w:r w:rsidR="009C2414" w:rsidRPr="009B58D7">
        <w:rPr>
          <w:rFonts w:ascii="Times New Roman" w:hAnsi="Times New Roman" w:cs="Times New Roman"/>
          <w:sz w:val="24"/>
        </w:rPr>
        <w:t>tative metrics</w:t>
      </w:r>
    </w:p>
    <w:p w14:paraId="57207EFD" w14:textId="24D8A1A6" w:rsidR="004F18EA" w:rsidRDefault="00B96B61" w:rsidP="00B96B61">
      <w:pPr>
        <w:snapToGrid w:val="0"/>
        <w:spacing w:after="0" w:line="400" w:lineRule="exact"/>
        <w:contextualSpacing/>
        <w:rPr>
          <w:rFonts w:ascii="Times New Roman" w:hAnsi="Times New Roman" w:cs="Times New Roman"/>
          <w:sz w:val="24"/>
        </w:rPr>
      </w:pPr>
      <w:r w:rsidRPr="009B58D7">
        <w:rPr>
          <w:rFonts w:ascii="Times New Roman" w:hAnsi="Times New Roman" w:cs="Times New Roman"/>
          <w:i/>
          <w:iCs/>
          <w:sz w:val="24"/>
        </w:rPr>
        <w:t xml:space="preserve">Service </w:t>
      </w:r>
      <w:r w:rsidR="008E5B36" w:rsidRPr="009B58D7">
        <w:rPr>
          <w:rFonts w:ascii="Times New Roman" w:hAnsi="Times New Roman" w:cs="Times New Roman"/>
          <w:i/>
          <w:iCs/>
          <w:sz w:val="24"/>
        </w:rPr>
        <w:t>u</w:t>
      </w:r>
      <w:r w:rsidRPr="009B58D7">
        <w:rPr>
          <w:rFonts w:ascii="Times New Roman" w:hAnsi="Times New Roman" w:cs="Times New Roman"/>
          <w:i/>
          <w:iCs/>
          <w:sz w:val="24"/>
        </w:rPr>
        <w:t xml:space="preserve">tilization </w:t>
      </w:r>
      <w:r w:rsidR="008E5B36" w:rsidRPr="009B58D7">
        <w:rPr>
          <w:rFonts w:ascii="Times New Roman" w:hAnsi="Times New Roman" w:cs="Times New Roman"/>
          <w:i/>
          <w:iCs/>
          <w:sz w:val="24"/>
        </w:rPr>
        <w:t>m</w:t>
      </w:r>
      <w:r w:rsidRPr="009B58D7">
        <w:rPr>
          <w:rFonts w:ascii="Times New Roman" w:hAnsi="Times New Roman" w:cs="Times New Roman"/>
          <w:i/>
          <w:iCs/>
          <w:sz w:val="24"/>
        </w:rPr>
        <w:t xml:space="preserve">etrics </w:t>
      </w:r>
      <w:r w:rsidRPr="00B96B61">
        <w:rPr>
          <w:rFonts w:ascii="Times New Roman" w:hAnsi="Times New Roman" w:cs="Times New Roman"/>
          <w:sz w:val="24"/>
        </w:rPr>
        <w:t xml:space="preserve">will </w:t>
      </w:r>
      <w:r w:rsidR="00954F9D" w:rsidRPr="00B96B61">
        <w:rPr>
          <w:rFonts w:ascii="Times New Roman" w:hAnsi="Times New Roman" w:cs="Times New Roman"/>
          <w:sz w:val="24"/>
        </w:rPr>
        <w:t>include</w:t>
      </w:r>
      <w:r w:rsidR="00954F9D">
        <w:rPr>
          <w:rFonts w:ascii="Times New Roman" w:hAnsi="Times New Roman" w:cs="Times New Roman"/>
          <w:sz w:val="24"/>
        </w:rPr>
        <w:t xml:space="preserve">: </w:t>
      </w:r>
      <w:r w:rsidR="00A14A4F">
        <w:rPr>
          <w:rFonts w:ascii="Times New Roman" w:hAnsi="Times New Roman" w:cs="Times New Roman"/>
          <w:sz w:val="24"/>
        </w:rPr>
        <w:t>(1</w:t>
      </w:r>
      <w:r w:rsidR="00954F9D">
        <w:rPr>
          <w:rFonts w:ascii="Times New Roman" w:hAnsi="Times New Roman" w:cs="Times New Roman"/>
          <w:sz w:val="24"/>
        </w:rPr>
        <w:t>) n</w:t>
      </w:r>
      <w:r w:rsidRPr="00B96B61">
        <w:rPr>
          <w:rFonts w:ascii="Times New Roman" w:hAnsi="Times New Roman" w:cs="Times New Roman"/>
          <w:sz w:val="24"/>
        </w:rPr>
        <w:t>umber of therapy sessions attended per participant</w:t>
      </w:r>
      <w:r w:rsidR="00954F9D">
        <w:rPr>
          <w:rFonts w:ascii="Times New Roman" w:hAnsi="Times New Roman" w:cs="Times New Roman"/>
          <w:sz w:val="24"/>
        </w:rPr>
        <w:t xml:space="preserve">; </w:t>
      </w:r>
      <w:r w:rsidR="00A14A4F">
        <w:rPr>
          <w:rFonts w:ascii="Times New Roman" w:hAnsi="Times New Roman" w:cs="Times New Roman"/>
          <w:sz w:val="24"/>
        </w:rPr>
        <w:t>(2</w:t>
      </w:r>
      <w:r w:rsidR="00954F9D">
        <w:rPr>
          <w:rFonts w:ascii="Times New Roman" w:hAnsi="Times New Roman" w:cs="Times New Roman"/>
          <w:sz w:val="24"/>
        </w:rPr>
        <w:t>) d</w:t>
      </w:r>
      <w:r w:rsidRPr="00B96B61">
        <w:rPr>
          <w:rFonts w:ascii="Times New Roman" w:hAnsi="Times New Roman" w:cs="Times New Roman"/>
          <w:sz w:val="24"/>
        </w:rPr>
        <w:t>ropout rates</w:t>
      </w:r>
      <w:r w:rsidR="00036FC9">
        <w:rPr>
          <w:rFonts w:ascii="Times New Roman" w:hAnsi="Times New Roman" w:cs="Times New Roman"/>
          <w:sz w:val="24"/>
        </w:rPr>
        <w:t xml:space="preserve"> and retention </w:t>
      </w:r>
      <w:r w:rsidR="009E3E81">
        <w:rPr>
          <w:rFonts w:ascii="Times New Roman" w:hAnsi="Times New Roman" w:cs="Times New Roman"/>
          <w:sz w:val="24"/>
        </w:rPr>
        <w:t>rates</w:t>
      </w:r>
      <w:r w:rsidR="00954F9D" w:rsidRPr="00F164F4">
        <w:rPr>
          <w:rFonts w:ascii="Times New Roman" w:hAnsi="Times New Roman" w:cs="Times New Roman"/>
          <w:sz w:val="24"/>
        </w:rPr>
        <w:t>;</w:t>
      </w:r>
      <w:r w:rsidR="00954F9D" w:rsidRPr="00F164F4">
        <w:rPr>
          <w:rFonts w:ascii="Times New Roman" w:hAnsi="Times New Roman" w:cs="Times New Roman" w:hint="eastAsia"/>
          <w:sz w:val="24"/>
        </w:rPr>
        <w:t xml:space="preserve"> </w:t>
      </w:r>
      <w:r w:rsidR="00911848" w:rsidRPr="00F164F4">
        <w:rPr>
          <w:rFonts w:ascii="Times New Roman" w:hAnsi="Times New Roman" w:cs="Times New Roman"/>
          <w:sz w:val="24"/>
        </w:rPr>
        <w:t>(3</w:t>
      </w:r>
      <w:r w:rsidR="00954F9D" w:rsidRPr="00F164F4">
        <w:rPr>
          <w:rFonts w:ascii="Times New Roman" w:hAnsi="Times New Roman" w:cs="Times New Roman"/>
          <w:sz w:val="24"/>
        </w:rPr>
        <w:t xml:space="preserve">) </w:t>
      </w:r>
      <w:r w:rsidR="00F164F4" w:rsidRPr="00F164F4">
        <w:rPr>
          <w:rFonts w:ascii="Times New Roman" w:hAnsi="Times New Roman" w:cs="Times New Roman" w:hint="eastAsia"/>
          <w:sz w:val="24"/>
        </w:rPr>
        <w:t xml:space="preserve">the number of </w:t>
      </w:r>
      <w:r w:rsidRPr="00F164F4">
        <w:rPr>
          <w:rFonts w:ascii="Times New Roman" w:hAnsi="Times New Roman" w:cs="Times New Roman"/>
          <w:sz w:val="24"/>
        </w:rPr>
        <w:t>participants return for at least one follow-up session after their initial visit</w:t>
      </w:r>
      <w:r w:rsidR="00E26DC4">
        <w:rPr>
          <w:rFonts w:ascii="Times New Roman" w:hAnsi="Times New Roman" w:cs="Times New Roman"/>
          <w:sz w:val="24"/>
        </w:rPr>
        <w:t xml:space="preserve">; (4) </w:t>
      </w:r>
      <w:r w:rsidR="00832199">
        <w:rPr>
          <w:rFonts w:ascii="Times New Roman" w:hAnsi="Times New Roman" w:cs="Times New Roman"/>
          <w:sz w:val="24"/>
        </w:rPr>
        <w:t>s</w:t>
      </w:r>
      <w:r w:rsidR="00E26DC4" w:rsidRPr="004F18EA">
        <w:rPr>
          <w:rFonts w:ascii="Times New Roman" w:hAnsi="Times New Roman" w:cs="Times New Roman"/>
          <w:sz w:val="24"/>
        </w:rPr>
        <w:t xml:space="preserve">atisfaction and </w:t>
      </w:r>
      <w:r w:rsidR="00832199">
        <w:rPr>
          <w:rFonts w:ascii="Times New Roman" w:hAnsi="Times New Roman" w:cs="Times New Roman"/>
          <w:sz w:val="24"/>
        </w:rPr>
        <w:t>p</w:t>
      </w:r>
      <w:r w:rsidR="00E26DC4" w:rsidRPr="004F18EA">
        <w:rPr>
          <w:rFonts w:ascii="Times New Roman" w:hAnsi="Times New Roman" w:cs="Times New Roman"/>
          <w:sz w:val="24"/>
        </w:rPr>
        <w:t xml:space="preserve">erceived </w:t>
      </w:r>
      <w:r w:rsidR="00832199">
        <w:rPr>
          <w:rFonts w:ascii="Times New Roman" w:hAnsi="Times New Roman" w:cs="Times New Roman"/>
          <w:sz w:val="24"/>
        </w:rPr>
        <w:t>q</w:t>
      </w:r>
      <w:r w:rsidR="00E26DC4" w:rsidRPr="004F18EA">
        <w:rPr>
          <w:rFonts w:ascii="Times New Roman" w:hAnsi="Times New Roman" w:cs="Times New Roman"/>
          <w:sz w:val="24"/>
        </w:rPr>
        <w:t xml:space="preserve">uality of </w:t>
      </w:r>
      <w:r w:rsidR="00832199">
        <w:rPr>
          <w:rFonts w:ascii="Times New Roman" w:hAnsi="Times New Roman" w:cs="Times New Roman"/>
          <w:sz w:val="24"/>
        </w:rPr>
        <w:t>c</w:t>
      </w:r>
      <w:r w:rsidR="00E26DC4" w:rsidRPr="004F18EA">
        <w:rPr>
          <w:rFonts w:ascii="Times New Roman" w:hAnsi="Times New Roman" w:cs="Times New Roman"/>
          <w:sz w:val="24"/>
        </w:rPr>
        <w:t>are</w:t>
      </w:r>
      <w:r w:rsidR="00C51260">
        <w:rPr>
          <w:rFonts w:ascii="Times New Roman" w:hAnsi="Times New Roman" w:cs="Times New Roman"/>
          <w:sz w:val="24"/>
        </w:rPr>
        <w:t xml:space="preserve">, and </w:t>
      </w:r>
      <w:r w:rsidR="00182712" w:rsidRPr="004F18EA">
        <w:rPr>
          <w:rFonts w:ascii="Times New Roman" w:hAnsi="Times New Roman" w:cs="Times New Roman"/>
          <w:sz w:val="24"/>
        </w:rPr>
        <w:t>providers</w:t>
      </w:r>
      <w:r w:rsidR="005052DE">
        <w:rPr>
          <w:rFonts w:ascii="Times New Roman" w:hAnsi="Times New Roman" w:cs="Times New Roman"/>
          <w:sz w:val="24"/>
        </w:rPr>
        <w:t>’</w:t>
      </w:r>
      <w:r w:rsidR="005052DE">
        <w:rPr>
          <w:rFonts w:ascii="Times New Roman" w:hAnsi="Times New Roman" w:cs="Times New Roman" w:hint="eastAsia"/>
          <w:sz w:val="24"/>
        </w:rPr>
        <w:t xml:space="preserve"> </w:t>
      </w:r>
      <w:r w:rsidR="00182712" w:rsidRPr="004F18EA">
        <w:rPr>
          <w:rFonts w:ascii="Times New Roman" w:hAnsi="Times New Roman" w:cs="Times New Roman"/>
          <w:sz w:val="24"/>
        </w:rPr>
        <w:t>confidence in delivering adolescent-centered care</w:t>
      </w:r>
      <w:r w:rsidR="007C32FC">
        <w:rPr>
          <w:rFonts w:ascii="Times New Roman" w:hAnsi="Times New Roman" w:cs="Times New Roman"/>
          <w:sz w:val="24"/>
        </w:rPr>
        <w:t>.</w:t>
      </w:r>
      <w:r w:rsidR="007C32FC" w:rsidRPr="009B58D7">
        <w:rPr>
          <w:rFonts w:ascii="Times New Roman" w:hAnsi="Times New Roman" w:cs="Times New Roman" w:hint="eastAsia"/>
          <w:i/>
          <w:iCs/>
          <w:sz w:val="24"/>
        </w:rPr>
        <w:t xml:space="preserve"> </w:t>
      </w:r>
      <w:r w:rsidR="008E5B36" w:rsidRPr="009B58D7">
        <w:rPr>
          <w:rFonts w:ascii="Times New Roman" w:hAnsi="Times New Roman" w:cs="Times New Roman"/>
          <w:i/>
          <w:iCs/>
          <w:sz w:val="24"/>
        </w:rPr>
        <w:t>M</w:t>
      </w:r>
      <w:r w:rsidRPr="009B58D7">
        <w:rPr>
          <w:rFonts w:ascii="Times New Roman" w:hAnsi="Times New Roman" w:cs="Times New Roman"/>
          <w:i/>
          <w:iCs/>
          <w:sz w:val="24"/>
        </w:rPr>
        <w:t xml:space="preserve">oderating </w:t>
      </w:r>
      <w:r w:rsidR="008E5B36" w:rsidRPr="009B58D7">
        <w:rPr>
          <w:rFonts w:ascii="Times New Roman" w:hAnsi="Times New Roman" w:cs="Times New Roman"/>
          <w:i/>
          <w:iCs/>
          <w:sz w:val="24"/>
        </w:rPr>
        <w:t>f</w:t>
      </w:r>
      <w:r w:rsidRPr="009B58D7">
        <w:rPr>
          <w:rFonts w:ascii="Times New Roman" w:hAnsi="Times New Roman" w:cs="Times New Roman"/>
          <w:i/>
          <w:iCs/>
          <w:sz w:val="24"/>
        </w:rPr>
        <w:t xml:space="preserve">actors </w:t>
      </w:r>
      <w:r w:rsidRPr="00B96B61">
        <w:rPr>
          <w:rFonts w:ascii="Times New Roman" w:hAnsi="Times New Roman" w:cs="Times New Roman"/>
          <w:sz w:val="24"/>
        </w:rPr>
        <w:t>will be assessed through:</w:t>
      </w:r>
      <w:r w:rsidR="00954F9D">
        <w:rPr>
          <w:rFonts w:ascii="Times New Roman" w:hAnsi="Times New Roman" w:cs="Times New Roman"/>
          <w:sz w:val="24"/>
        </w:rPr>
        <w:t xml:space="preserve"> </w:t>
      </w:r>
      <w:r w:rsidR="00B42B70">
        <w:rPr>
          <w:rFonts w:ascii="Times New Roman" w:hAnsi="Times New Roman" w:cs="Times New Roman"/>
          <w:sz w:val="24"/>
        </w:rPr>
        <w:t>(1</w:t>
      </w:r>
      <w:r w:rsidR="00954F9D">
        <w:rPr>
          <w:rFonts w:ascii="Times New Roman" w:hAnsi="Times New Roman" w:cs="Times New Roman"/>
          <w:sz w:val="24"/>
        </w:rPr>
        <w:t>) S</w:t>
      </w:r>
      <w:r w:rsidRPr="00B96B61">
        <w:rPr>
          <w:rFonts w:ascii="Times New Roman" w:hAnsi="Times New Roman" w:cs="Times New Roman"/>
          <w:sz w:val="24"/>
        </w:rPr>
        <w:t>tigma Scale for Receiving Psychological Help</w:t>
      </w:r>
      <w:r w:rsidR="00391544">
        <w:rPr>
          <w:rFonts w:ascii="Times New Roman" w:hAnsi="Times New Roman" w:cs="Times New Roman" w:hint="eastAsia"/>
          <w:sz w:val="24"/>
        </w:rPr>
        <w:t xml:space="preserve">, </w:t>
      </w:r>
      <w:r w:rsidRPr="00B96B61">
        <w:rPr>
          <w:rFonts w:ascii="Times New Roman" w:hAnsi="Times New Roman" w:cs="Times New Roman"/>
          <w:sz w:val="24"/>
        </w:rPr>
        <w:t>which evaluates perceived stigma associated with mental health service use</w:t>
      </w:r>
      <w:r w:rsidR="00954F9D">
        <w:rPr>
          <w:rFonts w:ascii="Times New Roman" w:hAnsi="Times New Roman" w:cs="Times New Roman"/>
          <w:sz w:val="24"/>
        </w:rPr>
        <w:t xml:space="preserve">; </w:t>
      </w:r>
      <w:r w:rsidR="00B42B70">
        <w:rPr>
          <w:rFonts w:ascii="Times New Roman" w:hAnsi="Times New Roman" w:cs="Times New Roman"/>
          <w:sz w:val="24"/>
        </w:rPr>
        <w:t>(2</w:t>
      </w:r>
      <w:r w:rsidR="00954F9D">
        <w:rPr>
          <w:rFonts w:ascii="Times New Roman" w:hAnsi="Times New Roman" w:cs="Times New Roman"/>
          <w:sz w:val="24"/>
        </w:rPr>
        <w:t xml:space="preserve">) </w:t>
      </w:r>
      <w:r w:rsidR="00954F9D" w:rsidRPr="00B96B61">
        <w:rPr>
          <w:rFonts w:ascii="Times New Roman" w:hAnsi="Times New Roman" w:cs="Times New Roman"/>
          <w:sz w:val="24"/>
        </w:rPr>
        <w:t>Mental Health Literacy Scale, captu</w:t>
      </w:r>
      <w:r w:rsidR="004D4A94">
        <w:rPr>
          <w:rFonts w:ascii="Times New Roman" w:hAnsi="Times New Roman" w:cs="Times New Roman"/>
          <w:sz w:val="24"/>
        </w:rPr>
        <w:t>r</w:t>
      </w:r>
      <w:r w:rsidR="00D83852">
        <w:rPr>
          <w:rFonts w:ascii="Times New Roman" w:hAnsi="Times New Roman" w:cs="Times New Roman"/>
          <w:sz w:val="24"/>
        </w:rPr>
        <w:t>ing</w:t>
      </w:r>
      <w:r w:rsidR="00954F9D" w:rsidRPr="00B96B61">
        <w:rPr>
          <w:rFonts w:ascii="Times New Roman" w:hAnsi="Times New Roman" w:cs="Times New Roman"/>
          <w:sz w:val="24"/>
        </w:rPr>
        <w:t xml:space="preserve"> knowledge and beliefs about mental health disorders</w:t>
      </w:r>
      <w:r w:rsidR="007C32FC">
        <w:rPr>
          <w:rFonts w:ascii="Times New Roman" w:hAnsi="Times New Roman" w:cs="Times New Roman"/>
          <w:sz w:val="24"/>
        </w:rPr>
        <w:t>.</w:t>
      </w:r>
      <w:r w:rsidR="00E331F7">
        <w:rPr>
          <w:rFonts w:ascii="Times New Roman" w:hAnsi="Times New Roman" w:cs="Times New Roman"/>
          <w:sz w:val="24"/>
        </w:rPr>
        <w:t xml:space="preserve"> </w:t>
      </w:r>
    </w:p>
    <w:p w14:paraId="6E0165F5" w14:textId="77777777" w:rsidR="00EB5D47" w:rsidRPr="004D4A94" w:rsidRDefault="00EB5D47" w:rsidP="00B96B61">
      <w:pPr>
        <w:snapToGrid w:val="0"/>
        <w:spacing w:after="0" w:line="400" w:lineRule="exact"/>
        <w:contextualSpacing/>
        <w:rPr>
          <w:rFonts w:ascii="Times New Roman" w:hAnsi="Times New Roman" w:cs="Times New Roman"/>
          <w:sz w:val="24"/>
        </w:rPr>
      </w:pPr>
    </w:p>
    <w:p w14:paraId="162F09DF" w14:textId="20AA2D6A" w:rsidR="00B96B61" w:rsidRPr="00092F4A" w:rsidRDefault="00E331F7" w:rsidP="00B96B61">
      <w:pPr>
        <w:snapToGrid w:val="0"/>
        <w:spacing w:after="0" w:line="400" w:lineRule="exact"/>
        <w:contextualSpacing/>
        <w:rPr>
          <w:rFonts w:ascii="Times New Roman" w:hAnsi="Times New Roman" w:cs="Times New Roman"/>
          <w:sz w:val="24"/>
        </w:rPr>
      </w:pPr>
      <w:r w:rsidRPr="00092F4A">
        <w:rPr>
          <w:rFonts w:ascii="Times New Roman" w:hAnsi="Times New Roman" w:cs="Times New Roman" w:hint="eastAsia"/>
          <w:sz w:val="24"/>
        </w:rPr>
        <w:t>4</w:t>
      </w:r>
      <w:r w:rsidRPr="00092F4A">
        <w:rPr>
          <w:rFonts w:ascii="Times New Roman" w:hAnsi="Times New Roman" w:cs="Times New Roman"/>
          <w:sz w:val="24"/>
        </w:rPr>
        <w:t>.3.2 Qualitative interviews</w:t>
      </w:r>
    </w:p>
    <w:p w14:paraId="1B741979" w14:textId="0C0F6A64" w:rsidR="003343D8" w:rsidRDefault="00E46BF1" w:rsidP="00B96B61">
      <w:pPr>
        <w:snapToGrid w:val="0"/>
        <w:spacing w:after="0" w:line="400" w:lineRule="exact"/>
        <w:contextualSpacing/>
        <w:rPr>
          <w:rFonts w:ascii="Times New Roman" w:hAnsi="Times New Roman" w:cs="Times New Roman"/>
          <w:sz w:val="24"/>
        </w:rPr>
      </w:pPr>
      <w:r>
        <w:rPr>
          <w:rFonts w:ascii="Times New Roman" w:hAnsi="Times New Roman" w:cs="Times New Roman"/>
          <w:sz w:val="24"/>
        </w:rPr>
        <w:t>S</w:t>
      </w:r>
      <w:r w:rsidRPr="00EE619A">
        <w:rPr>
          <w:rFonts w:ascii="Times New Roman" w:hAnsi="Times New Roman" w:cs="Times New Roman"/>
          <w:sz w:val="24"/>
        </w:rPr>
        <w:t>emi-structured interviews</w:t>
      </w:r>
      <w:r>
        <w:rPr>
          <w:rFonts w:ascii="Times New Roman" w:hAnsi="Times New Roman" w:cs="Times New Roman"/>
          <w:sz w:val="24"/>
        </w:rPr>
        <w:t xml:space="preserve"> will </w:t>
      </w:r>
      <w:r w:rsidR="000C2795">
        <w:rPr>
          <w:rFonts w:ascii="Times New Roman" w:hAnsi="Times New Roman" w:cs="Times New Roman"/>
          <w:sz w:val="24"/>
        </w:rPr>
        <w:t xml:space="preserve">also </w:t>
      </w:r>
      <w:r>
        <w:rPr>
          <w:rFonts w:ascii="Times New Roman" w:hAnsi="Times New Roman" w:cs="Times New Roman"/>
          <w:sz w:val="24"/>
        </w:rPr>
        <w:t>be employed</w:t>
      </w:r>
      <w:r w:rsidR="000C2795">
        <w:rPr>
          <w:rFonts w:ascii="Times New Roman" w:hAnsi="Times New Roman" w:cs="Times New Roman"/>
          <w:sz w:val="24"/>
        </w:rPr>
        <w:t xml:space="preserve"> across study 1 and 2</w:t>
      </w:r>
      <w:r>
        <w:rPr>
          <w:rFonts w:ascii="Times New Roman" w:hAnsi="Times New Roman" w:cs="Times New Roman"/>
          <w:sz w:val="24"/>
        </w:rPr>
        <w:t xml:space="preserve">. </w:t>
      </w:r>
      <w:r w:rsidR="000C2795">
        <w:rPr>
          <w:rFonts w:ascii="Times New Roman" w:hAnsi="Times New Roman" w:cs="Times New Roman"/>
          <w:sz w:val="24"/>
        </w:rPr>
        <w:t>A total subset sample</w:t>
      </w:r>
      <w:r w:rsidR="00B27319">
        <w:rPr>
          <w:rFonts w:ascii="Times New Roman" w:hAnsi="Times New Roman" w:cs="Times New Roman"/>
          <w:sz w:val="24"/>
        </w:rPr>
        <w:t xml:space="preserve"> </w:t>
      </w:r>
      <w:r w:rsidR="00C351CC">
        <w:rPr>
          <w:rFonts w:ascii="Times New Roman" w:hAnsi="Times New Roman" w:cs="Times New Roman"/>
          <w:sz w:val="24"/>
        </w:rPr>
        <w:t xml:space="preserve">50 </w:t>
      </w:r>
      <w:r w:rsidR="00B96B61" w:rsidRPr="00B96B61">
        <w:rPr>
          <w:rFonts w:ascii="Times New Roman" w:hAnsi="Times New Roman" w:cs="Times New Roman"/>
          <w:sz w:val="24"/>
        </w:rPr>
        <w:t xml:space="preserve">of </w:t>
      </w:r>
      <w:r w:rsidR="00C93A34">
        <w:rPr>
          <w:rFonts w:ascii="Times New Roman" w:hAnsi="Times New Roman" w:cs="Times New Roman"/>
          <w:sz w:val="24"/>
        </w:rPr>
        <w:t xml:space="preserve"> </w:t>
      </w:r>
      <w:r w:rsidR="00B96B61" w:rsidRPr="00B96B61">
        <w:rPr>
          <w:rFonts w:ascii="Times New Roman" w:hAnsi="Times New Roman" w:cs="Times New Roman"/>
          <w:sz w:val="24"/>
        </w:rPr>
        <w:t>participants (</w:t>
      </w:r>
      <w:r w:rsidR="0044012E">
        <w:rPr>
          <w:rFonts w:ascii="Times New Roman" w:hAnsi="Times New Roman" w:cs="Times New Roman"/>
          <w:sz w:val="24"/>
        </w:rPr>
        <w:t>1</w:t>
      </w:r>
      <w:r w:rsidR="000C2795">
        <w:rPr>
          <w:rFonts w:ascii="Times New Roman" w:hAnsi="Times New Roman" w:cs="Times New Roman"/>
          <w:sz w:val="24"/>
        </w:rPr>
        <w:t>0</w:t>
      </w:r>
      <w:r w:rsidR="00B96B61" w:rsidRPr="00B96B61">
        <w:rPr>
          <w:rFonts w:ascii="Times New Roman" w:hAnsi="Times New Roman" w:cs="Times New Roman"/>
          <w:sz w:val="24"/>
        </w:rPr>
        <w:t xml:space="preserve"> adolescents</w:t>
      </w:r>
      <w:r w:rsidR="00B10353">
        <w:rPr>
          <w:rFonts w:ascii="Times New Roman" w:hAnsi="Times New Roman" w:cs="Times New Roman"/>
          <w:sz w:val="24"/>
        </w:rPr>
        <w:t xml:space="preserve"> </w:t>
      </w:r>
      <w:r w:rsidR="00091F7F">
        <w:rPr>
          <w:rFonts w:ascii="Times New Roman" w:hAnsi="Times New Roman" w:cs="Times New Roman"/>
          <w:sz w:val="24"/>
        </w:rPr>
        <w:t xml:space="preserve">from </w:t>
      </w:r>
      <w:r w:rsidR="000C2795">
        <w:rPr>
          <w:rFonts w:ascii="Times New Roman" w:hAnsi="Times New Roman" w:cs="Times New Roman" w:hint="eastAsia"/>
          <w:sz w:val="24"/>
        </w:rPr>
        <w:t>experiment</w:t>
      </w:r>
      <w:r w:rsidR="000C2795">
        <w:rPr>
          <w:rFonts w:ascii="Times New Roman" w:hAnsi="Times New Roman" w:cs="Times New Roman"/>
          <w:sz w:val="24"/>
        </w:rPr>
        <w:t xml:space="preserve"> and</w:t>
      </w:r>
      <w:r w:rsidR="000C2795">
        <w:rPr>
          <w:rFonts w:ascii="Times New Roman" w:hAnsi="Times New Roman" w:cs="Times New Roman" w:hint="eastAsia"/>
          <w:sz w:val="24"/>
        </w:rPr>
        <w:t xml:space="preserve"> control</w:t>
      </w:r>
      <w:r w:rsidR="00091F7F">
        <w:rPr>
          <w:rFonts w:ascii="Times New Roman" w:hAnsi="Times New Roman" w:cs="Times New Roman"/>
          <w:sz w:val="24"/>
        </w:rPr>
        <w:t xml:space="preserve"> </w:t>
      </w:r>
      <w:r w:rsidR="00B10353">
        <w:rPr>
          <w:rFonts w:ascii="Times New Roman" w:hAnsi="Times New Roman" w:cs="Times New Roman"/>
          <w:sz w:val="24"/>
        </w:rPr>
        <w:t xml:space="preserve">in study 1; </w:t>
      </w:r>
      <w:r w:rsidR="0044012E">
        <w:rPr>
          <w:rFonts w:ascii="Times New Roman" w:hAnsi="Times New Roman" w:cs="Times New Roman"/>
          <w:sz w:val="24"/>
        </w:rPr>
        <w:t>1</w:t>
      </w:r>
      <w:r w:rsidR="000C2795">
        <w:rPr>
          <w:rFonts w:ascii="Times New Roman" w:hAnsi="Times New Roman" w:cs="Times New Roman"/>
          <w:sz w:val="24"/>
        </w:rPr>
        <w:t>0</w:t>
      </w:r>
      <w:r w:rsidR="00BA3908">
        <w:rPr>
          <w:rFonts w:ascii="Times New Roman" w:hAnsi="Times New Roman" w:cs="Times New Roman"/>
          <w:sz w:val="24"/>
        </w:rPr>
        <w:t xml:space="preserve"> providers</w:t>
      </w:r>
      <w:r w:rsidR="00881723">
        <w:rPr>
          <w:rFonts w:ascii="Times New Roman" w:hAnsi="Times New Roman" w:cs="Times New Roman"/>
          <w:sz w:val="24"/>
        </w:rPr>
        <w:t xml:space="preserve"> </w:t>
      </w:r>
      <w:r w:rsidR="000C2795">
        <w:rPr>
          <w:rFonts w:ascii="Times New Roman" w:hAnsi="Times New Roman" w:cs="Times New Roman"/>
          <w:sz w:val="24"/>
        </w:rPr>
        <w:t xml:space="preserve">from training and control groups in study 2 </w:t>
      </w:r>
      <w:r w:rsidR="00881723">
        <w:rPr>
          <w:rFonts w:ascii="Times New Roman" w:hAnsi="Times New Roman" w:cs="Times New Roman"/>
          <w:sz w:val="24"/>
        </w:rPr>
        <w:t xml:space="preserve">and </w:t>
      </w:r>
      <w:r w:rsidR="00C351CC">
        <w:rPr>
          <w:rFonts w:ascii="Times New Roman" w:hAnsi="Times New Roman" w:cs="Times New Roman"/>
          <w:sz w:val="24"/>
        </w:rPr>
        <w:t xml:space="preserve">finally </w:t>
      </w:r>
      <w:r w:rsidR="0044012E">
        <w:rPr>
          <w:rFonts w:ascii="Times New Roman" w:hAnsi="Times New Roman" w:cs="Times New Roman"/>
          <w:sz w:val="24"/>
        </w:rPr>
        <w:t>1</w:t>
      </w:r>
      <w:r w:rsidR="000C2795">
        <w:rPr>
          <w:rFonts w:ascii="Times New Roman" w:hAnsi="Times New Roman" w:cs="Times New Roman"/>
          <w:sz w:val="24"/>
        </w:rPr>
        <w:t>0</w:t>
      </w:r>
      <w:r w:rsidR="00881723">
        <w:rPr>
          <w:rFonts w:ascii="Times New Roman" w:hAnsi="Times New Roman" w:cs="Times New Roman"/>
          <w:sz w:val="24"/>
        </w:rPr>
        <w:t xml:space="preserve"> </w:t>
      </w:r>
      <w:r w:rsidR="00091F7F">
        <w:rPr>
          <w:rFonts w:ascii="Times New Roman" w:hAnsi="Times New Roman" w:cs="Times New Roman"/>
          <w:sz w:val="24"/>
        </w:rPr>
        <w:t>adolescents who received support from trained providers</w:t>
      </w:r>
      <w:r w:rsidR="00881723">
        <w:rPr>
          <w:rFonts w:ascii="Times New Roman" w:hAnsi="Times New Roman" w:cs="Times New Roman"/>
          <w:sz w:val="24"/>
        </w:rPr>
        <w:t xml:space="preserve"> in study 2</w:t>
      </w:r>
      <w:r w:rsidR="00B96B61" w:rsidRPr="00B96B61">
        <w:rPr>
          <w:rFonts w:ascii="Times New Roman" w:hAnsi="Times New Roman" w:cs="Times New Roman"/>
          <w:sz w:val="24"/>
        </w:rPr>
        <w:t>)</w:t>
      </w:r>
      <w:r>
        <w:rPr>
          <w:rFonts w:ascii="Times New Roman" w:hAnsi="Times New Roman" w:cs="Times New Roman"/>
          <w:sz w:val="24"/>
        </w:rPr>
        <w:t xml:space="preserve"> </w:t>
      </w:r>
      <w:r w:rsidR="00C351CC">
        <w:rPr>
          <w:rFonts w:ascii="Times New Roman" w:hAnsi="Times New Roman" w:cs="Times New Roman"/>
          <w:sz w:val="24"/>
        </w:rPr>
        <w:t xml:space="preserve">will be invited to participate the interview </w:t>
      </w:r>
      <w:r w:rsidR="00B27319">
        <w:rPr>
          <w:rFonts w:ascii="Times New Roman" w:hAnsi="Times New Roman" w:cs="Times New Roman"/>
          <w:sz w:val="24"/>
        </w:rPr>
        <w:t xml:space="preserve">to </w:t>
      </w:r>
      <w:r w:rsidR="00B96B61" w:rsidRPr="00B96B61">
        <w:rPr>
          <w:rFonts w:ascii="Times New Roman" w:hAnsi="Times New Roman" w:cs="Times New Roman"/>
          <w:sz w:val="24"/>
        </w:rPr>
        <w:t xml:space="preserve">explore participants’ perceptions of service accessibility, barriers and facilitators to engagement, satisfaction with services, and suggestions for improvement. </w:t>
      </w:r>
      <w:r w:rsidR="000848F4">
        <w:rPr>
          <w:rFonts w:ascii="Times New Roman" w:hAnsi="Times New Roman" w:cs="Times New Roman"/>
          <w:sz w:val="24"/>
        </w:rPr>
        <w:t>For trained providers, interviews</w:t>
      </w:r>
      <w:r>
        <w:rPr>
          <w:rFonts w:ascii="Times New Roman" w:hAnsi="Times New Roman" w:cs="Times New Roman"/>
          <w:sz w:val="24"/>
        </w:rPr>
        <w:t xml:space="preserve"> conducted in </w:t>
      </w:r>
      <w:r w:rsidR="0044012E" w:rsidRPr="00EE619A">
        <w:rPr>
          <w:rFonts w:ascii="Times New Roman" w:hAnsi="Times New Roman" w:cs="Times New Roman"/>
          <w:sz w:val="24"/>
        </w:rPr>
        <w:t xml:space="preserve">post-intervention </w:t>
      </w:r>
      <w:r w:rsidR="00E54232">
        <w:rPr>
          <w:rFonts w:ascii="Times New Roman" w:hAnsi="Times New Roman" w:cs="Times New Roman"/>
          <w:sz w:val="24"/>
        </w:rPr>
        <w:t>are</w:t>
      </w:r>
      <w:r w:rsidR="00C23789">
        <w:rPr>
          <w:rFonts w:ascii="Times New Roman" w:hAnsi="Times New Roman" w:cs="Times New Roman"/>
          <w:sz w:val="24"/>
        </w:rPr>
        <w:t xml:space="preserve"> to</w:t>
      </w:r>
      <w:r w:rsidR="0044012E" w:rsidRPr="00EE619A">
        <w:rPr>
          <w:rFonts w:ascii="Times New Roman" w:hAnsi="Times New Roman" w:cs="Times New Roman"/>
          <w:sz w:val="24"/>
        </w:rPr>
        <w:t xml:space="preserve"> explore their experiences with the training and challenges in implementation.</w:t>
      </w:r>
      <w:r>
        <w:rPr>
          <w:rFonts w:ascii="Times New Roman" w:hAnsi="Times New Roman" w:cs="Times New Roman"/>
          <w:sz w:val="24"/>
        </w:rPr>
        <w:t xml:space="preserve"> </w:t>
      </w:r>
      <w:r w:rsidR="00B96B61" w:rsidRPr="00B96B61">
        <w:rPr>
          <w:rFonts w:ascii="Times New Roman" w:hAnsi="Times New Roman" w:cs="Times New Roman"/>
          <w:sz w:val="24"/>
        </w:rPr>
        <w:t>Interviews will be audio-recorded, transcribed verbatim, and anonymized to ensure confidentiality.</w:t>
      </w:r>
      <w:r w:rsidR="00EE619A">
        <w:rPr>
          <w:rFonts w:ascii="Times New Roman" w:hAnsi="Times New Roman" w:cs="Times New Roman"/>
          <w:sz w:val="24"/>
        </w:rPr>
        <w:t xml:space="preserve"> </w:t>
      </w:r>
    </w:p>
    <w:p w14:paraId="7E4E8BFD" w14:textId="77777777" w:rsidR="006B0770" w:rsidRDefault="006B0770" w:rsidP="00B96B61">
      <w:pPr>
        <w:snapToGrid w:val="0"/>
        <w:spacing w:after="0" w:line="400" w:lineRule="exact"/>
        <w:contextualSpacing/>
        <w:rPr>
          <w:rFonts w:ascii="Times New Roman" w:hAnsi="Times New Roman" w:cs="Times New Roman"/>
          <w:sz w:val="24"/>
        </w:rPr>
      </w:pPr>
    </w:p>
    <w:p w14:paraId="1E7CC4C3" w14:textId="77777777" w:rsidR="00F51A3D" w:rsidRDefault="00F51A3D" w:rsidP="00B96B61">
      <w:pPr>
        <w:snapToGrid w:val="0"/>
        <w:spacing w:after="0" w:line="400" w:lineRule="exact"/>
        <w:contextualSpacing/>
        <w:rPr>
          <w:rFonts w:ascii="Times New Roman" w:hAnsi="Times New Roman" w:cs="Times New Roman"/>
          <w:sz w:val="24"/>
        </w:rPr>
      </w:pPr>
    </w:p>
    <w:p w14:paraId="13E0F799" w14:textId="708AF8EE" w:rsidR="00B96B61" w:rsidRPr="00B96B61" w:rsidRDefault="00B96B61" w:rsidP="00B96B61">
      <w:pPr>
        <w:snapToGrid w:val="0"/>
        <w:spacing w:after="0" w:line="400" w:lineRule="exact"/>
        <w:contextualSpacing/>
        <w:rPr>
          <w:rFonts w:ascii="Times New Roman" w:hAnsi="Times New Roman" w:cs="Times New Roman"/>
          <w:sz w:val="24"/>
        </w:rPr>
      </w:pPr>
      <w:r w:rsidRPr="00B96B61">
        <w:rPr>
          <w:rFonts w:ascii="Times New Roman" w:hAnsi="Times New Roman" w:cs="Times New Roman"/>
          <w:sz w:val="24"/>
        </w:rPr>
        <w:lastRenderedPageBreak/>
        <w:t>4.4 Data Analysis</w:t>
      </w:r>
    </w:p>
    <w:p w14:paraId="388756BD" w14:textId="4BBBD050" w:rsidR="00B96B61" w:rsidRPr="00B96B61" w:rsidRDefault="00B96B61" w:rsidP="00B96B61">
      <w:pPr>
        <w:snapToGrid w:val="0"/>
        <w:spacing w:after="0" w:line="400" w:lineRule="exact"/>
        <w:contextualSpacing/>
        <w:rPr>
          <w:rFonts w:ascii="Times New Roman" w:hAnsi="Times New Roman" w:cs="Times New Roman"/>
          <w:sz w:val="24"/>
        </w:rPr>
      </w:pPr>
      <w:r w:rsidRPr="00092F4A">
        <w:rPr>
          <w:rFonts w:ascii="Times New Roman" w:hAnsi="Times New Roman" w:cs="Times New Roman"/>
          <w:i/>
          <w:iCs/>
          <w:sz w:val="24"/>
        </w:rPr>
        <w:t xml:space="preserve">Quantitative data </w:t>
      </w:r>
      <w:r w:rsidRPr="00B96B61">
        <w:rPr>
          <w:rFonts w:ascii="Times New Roman" w:hAnsi="Times New Roman" w:cs="Times New Roman"/>
          <w:sz w:val="24"/>
        </w:rPr>
        <w:t xml:space="preserve">will be analyzed </w:t>
      </w:r>
      <w:r w:rsidR="009868CB">
        <w:rPr>
          <w:rFonts w:ascii="Times New Roman" w:hAnsi="Times New Roman" w:cs="Times New Roman"/>
          <w:sz w:val="24"/>
        </w:rPr>
        <w:t xml:space="preserve">in SPSS/R by </w:t>
      </w:r>
      <w:r w:rsidRPr="00B96B61">
        <w:rPr>
          <w:rFonts w:ascii="Times New Roman" w:hAnsi="Times New Roman" w:cs="Times New Roman"/>
          <w:sz w:val="24"/>
        </w:rPr>
        <w:t xml:space="preserve">using a combination of descriptive statistics and inferential methods. Differences between the intervention and control groups will be assessed using independent samples t-tests and chi-square tests where appropriate. To examine changes over time and account for individual and group-level variation, mixed-effects regression models will be employed. </w:t>
      </w:r>
    </w:p>
    <w:p w14:paraId="3B17664E" w14:textId="77777777" w:rsidR="00B96B61" w:rsidRPr="00B96B61" w:rsidRDefault="00B96B61" w:rsidP="00B96B61">
      <w:pPr>
        <w:snapToGrid w:val="0"/>
        <w:spacing w:after="0" w:line="400" w:lineRule="exact"/>
        <w:contextualSpacing/>
        <w:rPr>
          <w:rFonts w:ascii="Times New Roman" w:hAnsi="Times New Roman" w:cs="Times New Roman"/>
          <w:sz w:val="24"/>
        </w:rPr>
      </w:pPr>
    </w:p>
    <w:p w14:paraId="79426BF6" w14:textId="12D13449" w:rsidR="001B110E" w:rsidRDefault="00B96B61" w:rsidP="00B96B61">
      <w:pPr>
        <w:snapToGrid w:val="0"/>
        <w:spacing w:after="0" w:line="400" w:lineRule="exact"/>
        <w:contextualSpacing/>
        <w:rPr>
          <w:rFonts w:ascii="Times New Roman" w:hAnsi="Times New Roman" w:cs="Times New Roman"/>
          <w:sz w:val="24"/>
        </w:rPr>
      </w:pPr>
      <w:r w:rsidRPr="00092F4A">
        <w:rPr>
          <w:rFonts w:ascii="Times New Roman" w:hAnsi="Times New Roman" w:cs="Times New Roman"/>
          <w:i/>
          <w:iCs/>
          <w:sz w:val="24"/>
        </w:rPr>
        <w:t xml:space="preserve">Qualitative data </w:t>
      </w:r>
      <w:r w:rsidRPr="00B96B61">
        <w:rPr>
          <w:rFonts w:ascii="Times New Roman" w:hAnsi="Times New Roman" w:cs="Times New Roman"/>
          <w:sz w:val="24"/>
        </w:rPr>
        <w:t xml:space="preserve">from </w:t>
      </w:r>
      <w:r w:rsidR="0044012E" w:rsidRPr="00EE619A">
        <w:rPr>
          <w:rFonts w:ascii="Times New Roman" w:hAnsi="Times New Roman" w:cs="Times New Roman"/>
          <w:sz w:val="24"/>
        </w:rPr>
        <w:t>interviews</w:t>
      </w:r>
      <w:r w:rsidR="0044012E" w:rsidRPr="00B96B61">
        <w:rPr>
          <w:rFonts w:ascii="Times New Roman" w:hAnsi="Times New Roman" w:cs="Times New Roman"/>
          <w:sz w:val="24"/>
        </w:rPr>
        <w:t xml:space="preserve"> </w:t>
      </w:r>
      <w:r w:rsidRPr="00B96B61">
        <w:rPr>
          <w:rFonts w:ascii="Times New Roman" w:hAnsi="Times New Roman" w:cs="Times New Roman"/>
          <w:sz w:val="24"/>
        </w:rPr>
        <w:t>will be analyzed using thematic analysis</w:t>
      </w:r>
      <w:r w:rsidR="00F51A3D">
        <w:rPr>
          <w:rFonts w:ascii="Times New Roman" w:hAnsi="Times New Roman" w:cs="Times New Roman" w:hint="eastAsia"/>
          <w:sz w:val="24"/>
        </w:rPr>
        <w:t xml:space="preserve"> </w:t>
      </w:r>
      <w:r w:rsidR="00F51A3D">
        <w:rPr>
          <w:rFonts w:ascii="Times New Roman" w:hAnsi="Times New Roman" w:cs="Times New Roman"/>
          <w:sz w:val="24"/>
        </w:rPr>
        <w:fldChar w:fldCharType="begin"/>
      </w:r>
      <w:r w:rsidR="00F51A3D">
        <w:rPr>
          <w:rFonts w:ascii="Times New Roman" w:hAnsi="Times New Roman" w:cs="Times New Roman"/>
          <w:sz w:val="24"/>
        </w:rPr>
        <w:instrText xml:space="preserve"> ADDIN ZOTERO_ITEM CSL_CITATION {"citationID":"wLcAYqD0","properties":{"formattedCitation":"(Braun &amp; Clarke, 2006)","plainCitation":"(Braun &amp; Clarke, 2006)","noteIndex":0},"citationItems":[{"id":122,"uris":["http://zotero.org/users/16965026/items/FJ836YJT"],"itemData":{"id":122,"type":"article-journal","container-title":"Qualitative research in psychology","ISSN":"1478-0887","issue":"2","journalAbbreviation":"Qualitative research in psychology","note":"publisher: Taylor &amp; Francis","page":"77-101","title":"Using thematic analysis in psychology","volume":"3","author":[{"family":"Braun","given":"Virginia"},{"family":"Clarke","given":"Victoria"}],"issued":{"date-parts":[["2006"]]}}}],"schema":"https://github.com/citation-style-language/schema/raw/master/csl-citation.json"} </w:instrText>
      </w:r>
      <w:r w:rsidR="00F51A3D">
        <w:rPr>
          <w:rFonts w:ascii="Times New Roman" w:hAnsi="Times New Roman" w:cs="Times New Roman"/>
          <w:sz w:val="24"/>
        </w:rPr>
        <w:fldChar w:fldCharType="separate"/>
      </w:r>
      <w:r w:rsidR="00F51A3D" w:rsidRPr="00F51A3D">
        <w:rPr>
          <w:rFonts w:ascii="Times New Roman" w:hAnsi="Times New Roman" w:cs="Times New Roman" w:hint="eastAsia"/>
          <w:sz w:val="24"/>
        </w:rPr>
        <w:t>(Braun &amp; Clarke, 2006)</w:t>
      </w:r>
      <w:r w:rsidR="00F51A3D">
        <w:rPr>
          <w:rFonts w:ascii="Times New Roman" w:hAnsi="Times New Roman" w:cs="Times New Roman"/>
          <w:sz w:val="24"/>
        </w:rPr>
        <w:fldChar w:fldCharType="end"/>
      </w:r>
      <w:r w:rsidRPr="00B96B61">
        <w:rPr>
          <w:rFonts w:ascii="Times New Roman" w:hAnsi="Times New Roman" w:cs="Times New Roman"/>
          <w:sz w:val="24"/>
        </w:rPr>
        <w:t>. This method involves six phases: familiarization with the data, generating initial codes, searching for themes, reviewing themes, defining and naming themes, and producing the report. Thematic coding will be conducted using NVivo or similar qualitative data analysis softwar</w:t>
      </w:r>
      <w:r w:rsidR="00CC7248">
        <w:rPr>
          <w:rFonts w:ascii="Times New Roman" w:hAnsi="Times New Roman" w:cs="Times New Roman" w:hint="eastAsia"/>
          <w:sz w:val="24"/>
        </w:rPr>
        <w:t>e</w:t>
      </w:r>
      <w:r w:rsidRPr="00B96B61">
        <w:rPr>
          <w:rFonts w:ascii="Times New Roman" w:hAnsi="Times New Roman" w:cs="Times New Roman"/>
          <w:sz w:val="24"/>
        </w:rPr>
        <w:t>.</w:t>
      </w:r>
    </w:p>
    <w:p w14:paraId="57A4C4BE" w14:textId="77777777" w:rsidR="00B96B61" w:rsidRDefault="00B96B61" w:rsidP="00B96B61">
      <w:pPr>
        <w:snapToGrid w:val="0"/>
        <w:spacing w:after="0" w:line="400" w:lineRule="exact"/>
        <w:contextualSpacing/>
        <w:rPr>
          <w:rFonts w:ascii="Times New Roman" w:hAnsi="Times New Roman" w:cs="Times New Roman"/>
          <w:sz w:val="24"/>
        </w:rPr>
      </w:pPr>
    </w:p>
    <w:p w14:paraId="2E99021C" w14:textId="77777777" w:rsidR="00B96B61" w:rsidRPr="009E3595" w:rsidRDefault="00B96B61" w:rsidP="00B96B61">
      <w:pPr>
        <w:snapToGrid w:val="0"/>
        <w:spacing w:after="0" w:line="400" w:lineRule="exact"/>
        <w:contextualSpacing/>
        <w:rPr>
          <w:rFonts w:ascii="Times New Roman" w:hAnsi="Times New Roman" w:cs="Times New Roman"/>
          <w:b/>
          <w:bCs/>
          <w:sz w:val="24"/>
        </w:rPr>
      </w:pPr>
      <w:r w:rsidRPr="009E3595">
        <w:rPr>
          <w:rFonts w:ascii="Times New Roman" w:hAnsi="Times New Roman" w:cs="Times New Roman"/>
          <w:b/>
          <w:bCs/>
          <w:sz w:val="24"/>
        </w:rPr>
        <w:t>5. Expected Outcomes</w:t>
      </w:r>
    </w:p>
    <w:p w14:paraId="3232BFB7" w14:textId="77777777" w:rsidR="00B96B61" w:rsidRPr="00B96B61" w:rsidRDefault="00B96B61" w:rsidP="00B96B61">
      <w:pPr>
        <w:snapToGrid w:val="0"/>
        <w:spacing w:after="0" w:line="400" w:lineRule="exact"/>
        <w:contextualSpacing/>
        <w:rPr>
          <w:rFonts w:ascii="Times New Roman" w:hAnsi="Times New Roman" w:cs="Times New Roman"/>
          <w:sz w:val="24"/>
        </w:rPr>
      </w:pPr>
      <w:r w:rsidRPr="00B96B61">
        <w:rPr>
          <w:rFonts w:ascii="Times New Roman" w:hAnsi="Times New Roman" w:cs="Times New Roman"/>
          <w:sz w:val="24"/>
        </w:rPr>
        <w:t>5.1 Quantitative Outcomes</w:t>
      </w:r>
    </w:p>
    <w:p w14:paraId="21BAE12D" w14:textId="3CE2ADA5" w:rsidR="00B96B61" w:rsidRPr="00B96B61" w:rsidRDefault="00872A22" w:rsidP="00B96B61">
      <w:pPr>
        <w:snapToGrid w:val="0"/>
        <w:spacing w:after="0" w:line="400" w:lineRule="exact"/>
        <w:contextualSpacing/>
        <w:rPr>
          <w:rFonts w:ascii="Times New Roman" w:hAnsi="Times New Roman" w:cs="Times New Roman"/>
          <w:sz w:val="24"/>
        </w:rPr>
      </w:pPr>
      <w:r>
        <w:rPr>
          <w:rFonts w:ascii="Times New Roman" w:hAnsi="Times New Roman" w:cs="Times New Roman"/>
          <w:sz w:val="24"/>
        </w:rPr>
        <w:t>A</w:t>
      </w:r>
      <w:r w:rsidR="00B96B61" w:rsidRPr="00B96B61">
        <w:rPr>
          <w:rFonts w:ascii="Times New Roman" w:hAnsi="Times New Roman" w:cs="Times New Roman"/>
          <w:sz w:val="24"/>
        </w:rPr>
        <w:t>dolescents in the free or low-cost service group will demonstrate:</w:t>
      </w:r>
      <w:r w:rsidR="009E3595">
        <w:rPr>
          <w:rFonts w:ascii="Times New Roman" w:hAnsi="Times New Roman" w:cs="Times New Roman"/>
          <w:sz w:val="24"/>
        </w:rPr>
        <w:t xml:space="preserve"> </w:t>
      </w:r>
      <w:r w:rsidR="004D0303">
        <w:rPr>
          <w:rFonts w:ascii="Times New Roman" w:hAnsi="Times New Roman" w:cs="Times New Roman"/>
          <w:sz w:val="24"/>
        </w:rPr>
        <w:t>(</w:t>
      </w:r>
      <w:r w:rsidR="009E3595">
        <w:rPr>
          <w:rFonts w:ascii="Times New Roman" w:hAnsi="Times New Roman" w:cs="Times New Roman"/>
          <w:sz w:val="24"/>
        </w:rPr>
        <w:t>1) h</w:t>
      </w:r>
      <w:r w:rsidR="00B96B61" w:rsidRPr="00B96B61">
        <w:rPr>
          <w:rFonts w:ascii="Times New Roman" w:hAnsi="Times New Roman" w:cs="Times New Roman"/>
          <w:sz w:val="24"/>
        </w:rPr>
        <w:t>igher rates of service utilization</w:t>
      </w:r>
      <w:r w:rsidR="00CD5B8D">
        <w:rPr>
          <w:rFonts w:ascii="Times New Roman" w:hAnsi="Times New Roman" w:cs="Times New Roman" w:hint="eastAsia"/>
          <w:sz w:val="24"/>
        </w:rPr>
        <w:t xml:space="preserve"> and retention</w:t>
      </w:r>
      <w:r w:rsidR="009E3595">
        <w:rPr>
          <w:rFonts w:ascii="Times New Roman" w:hAnsi="Times New Roman" w:cs="Times New Roman"/>
          <w:sz w:val="24"/>
        </w:rPr>
        <w:t>;</w:t>
      </w:r>
      <w:r w:rsidR="009E3595">
        <w:rPr>
          <w:rFonts w:ascii="Times New Roman" w:hAnsi="Times New Roman" w:cs="Times New Roman" w:hint="eastAsia"/>
          <w:sz w:val="24"/>
        </w:rPr>
        <w:t xml:space="preserve"> </w:t>
      </w:r>
      <w:r w:rsidR="00301038">
        <w:rPr>
          <w:rFonts w:ascii="Times New Roman" w:hAnsi="Times New Roman" w:cs="Times New Roman"/>
          <w:sz w:val="24"/>
        </w:rPr>
        <w:t>(</w:t>
      </w:r>
      <w:r w:rsidR="000A3B8D">
        <w:rPr>
          <w:rFonts w:ascii="Times New Roman" w:hAnsi="Times New Roman" w:cs="Times New Roman"/>
          <w:sz w:val="24"/>
        </w:rPr>
        <w:t>2</w:t>
      </w:r>
      <w:r w:rsidR="00301038">
        <w:rPr>
          <w:rFonts w:ascii="Times New Roman" w:hAnsi="Times New Roman" w:cs="Times New Roman"/>
          <w:sz w:val="24"/>
        </w:rPr>
        <w:t>) i</w:t>
      </w:r>
      <w:r w:rsidR="00B96B61" w:rsidRPr="00B96B61">
        <w:rPr>
          <w:rFonts w:ascii="Times New Roman" w:hAnsi="Times New Roman" w:cs="Times New Roman"/>
          <w:sz w:val="24"/>
        </w:rPr>
        <w:t xml:space="preserve">mproved accessibility metrics, </w:t>
      </w:r>
      <w:r w:rsidR="00760A55">
        <w:rPr>
          <w:rFonts w:ascii="Times New Roman" w:hAnsi="Times New Roman" w:cs="Times New Roman" w:hint="eastAsia"/>
          <w:sz w:val="24"/>
        </w:rPr>
        <w:t>lower rates of dropout and</w:t>
      </w:r>
      <w:r w:rsidR="00760A55" w:rsidRPr="00B96B61">
        <w:rPr>
          <w:rFonts w:ascii="Times New Roman" w:hAnsi="Times New Roman" w:cs="Times New Roman"/>
          <w:sz w:val="24"/>
        </w:rPr>
        <w:t xml:space="preserve"> </w:t>
      </w:r>
      <w:r w:rsidR="00B96B61" w:rsidRPr="00B96B61">
        <w:rPr>
          <w:rFonts w:ascii="Times New Roman" w:hAnsi="Times New Roman" w:cs="Times New Roman"/>
          <w:sz w:val="24"/>
        </w:rPr>
        <w:t>fewer missed appointments</w:t>
      </w:r>
      <w:r w:rsidR="009E3595">
        <w:rPr>
          <w:rFonts w:ascii="Times New Roman" w:hAnsi="Times New Roman" w:cs="Times New Roman"/>
          <w:sz w:val="24"/>
        </w:rPr>
        <w:t>;</w:t>
      </w:r>
      <w:r w:rsidR="009E3595">
        <w:rPr>
          <w:rFonts w:ascii="Times New Roman" w:hAnsi="Times New Roman" w:cs="Times New Roman" w:hint="eastAsia"/>
          <w:sz w:val="24"/>
        </w:rPr>
        <w:t xml:space="preserve"> </w:t>
      </w:r>
      <w:r w:rsidR="0036417C">
        <w:rPr>
          <w:rFonts w:ascii="Times New Roman" w:hAnsi="Times New Roman" w:cs="Times New Roman"/>
          <w:sz w:val="24"/>
        </w:rPr>
        <w:t>(3</w:t>
      </w:r>
      <w:r w:rsidR="00004611">
        <w:rPr>
          <w:rFonts w:ascii="Times New Roman" w:hAnsi="Times New Roman" w:cs="Times New Roman"/>
          <w:sz w:val="24"/>
        </w:rPr>
        <w:t>) g</w:t>
      </w:r>
      <w:r w:rsidR="00B96B61" w:rsidRPr="00B96B61">
        <w:rPr>
          <w:rFonts w:ascii="Times New Roman" w:hAnsi="Times New Roman" w:cs="Times New Roman"/>
          <w:sz w:val="24"/>
        </w:rPr>
        <w:t>reater improvements in mental health literacy and reduced perceived stigma.</w:t>
      </w:r>
      <w:r w:rsidR="004B3A97" w:rsidRPr="004B3A97">
        <w:rPr>
          <w:rFonts w:hint="eastAsia"/>
        </w:rPr>
        <w:t xml:space="preserve"> </w:t>
      </w:r>
    </w:p>
    <w:p w14:paraId="195D4A66" w14:textId="77777777" w:rsidR="00B96B61" w:rsidRPr="00B96B61" w:rsidRDefault="00B96B61" w:rsidP="00B96B61">
      <w:pPr>
        <w:snapToGrid w:val="0"/>
        <w:spacing w:after="0" w:line="400" w:lineRule="exact"/>
        <w:contextualSpacing/>
        <w:rPr>
          <w:rFonts w:ascii="Times New Roman" w:hAnsi="Times New Roman" w:cs="Times New Roman"/>
          <w:sz w:val="24"/>
        </w:rPr>
      </w:pPr>
    </w:p>
    <w:p w14:paraId="2AFBF6BC" w14:textId="77777777" w:rsidR="00B96B61" w:rsidRPr="00B96B61" w:rsidRDefault="00B96B61" w:rsidP="00B96B61">
      <w:pPr>
        <w:snapToGrid w:val="0"/>
        <w:spacing w:after="0" w:line="400" w:lineRule="exact"/>
        <w:contextualSpacing/>
        <w:rPr>
          <w:rFonts w:ascii="Times New Roman" w:hAnsi="Times New Roman" w:cs="Times New Roman"/>
          <w:sz w:val="24"/>
        </w:rPr>
      </w:pPr>
      <w:r w:rsidRPr="00B96B61">
        <w:rPr>
          <w:rFonts w:ascii="Times New Roman" w:hAnsi="Times New Roman" w:cs="Times New Roman"/>
          <w:sz w:val="24"/>
        </w:rPr>
        <w:t>5.2 Qualitative Outcomes</w:t>
      </w:r>
    </w:p>
    <w:p w14:paraId="60B5F59A" w14:textId="3F7ADEFF" w:rsidR="00B96B61" w:rsidRPr="00B96B61" w:rsidRDefault="00872A22" w:rsidP="00B96B61">
      <w:pPr>
        <w:snapToGrid w:val="0"/>
        <w:spacing w:after="0" w:line="400" w:lineRule="exact"/>
        <w:contextualSpacing/>
        <w:rPr>
          <w:rFonts w:ascii="Times New Roman" w:hAnsi="Times New Roman" w:cs="Times New Roman"/>
          <w:sz w:val="24"/>
        </w:rPr>
      </w:pPr>
      <w:r>
        <w:rPr>
          <w:rFonts w:ascii="Times New Roman" w:hAnsi="Times New Roman" w:cs="Times New Roman"/>
          <w:sz w:val="24"/>
        </w:rPr>
        <w:t>Q</w:t>
      </w:r>
      <w:r w:rsidR="00B96B61" w:rsidRPr="00B96B61">
        <w:rPr>
          <w:rFonts w:ascii="Times New Roman" w:hAnsi="Times New Roman" w:cs="Times New Roman"/>
          <w:sz w:val="24"/>
        </w:rPr>
        <w:t xml:space="preserve">ualitative interviews </w:t>
      </w:r>
      <w:r w:rsidR="00E16C0D" w:rsidRPr="00B96B61">
        <w:rPr>
          <w:rFonts w:ascii="Times New Roman" w:hAnsi="Times New Roman" w:cs="Times New Roman"/>
          <w:sz w:val="24"/>
        </w:rPr>
        <w:t>are</w:t>
      </w:r>
      <w:r w:rsidR="00B96B61" w:rsidRPr="00B96B61">
        <w:rPr>
          <w:rFonts w:ascii="Times New Roman" w:hAnsi="Times New Roman" w:cs="Times New Roman"/>
          <w:sz w:val="24"/>
        </w:rPr>
        <w:t xml:space="preserve"> expected to reveal:</w:t>
      </w:r>
      <w:r w:rsidR="009E3595">
        <w:rPr>
          <w:rFonts w:ascii="Times New Roman" w:hAnsi="Times New Roman" w:cs="Times New Roman" w:hint="eastAsia"/>
          <w:sz w:val="24"/>
        </w:rPr>
        <w:t xml:space="preserve"> </w:t>
      </w:r>
      <w:r w:rsidR="00082BDC">
        <w:rPr>
          <w:rFonts w:ascii="Times New Roman" w:hAnsi="Times New Roman" w:cs="Times New Roman" w:hint="eastAsia"/>
          <w:sz w:val="24"/>
        </w:rPr>
        <w:t>(1) p</w:t>
      </w:r>
      <w:r w:rsidR="00B96B61" w:rsidRPr="00B96B61">
        <w:rPr>
          <w:rFonts w:ascii="Times New Roman" w:hAnsi="Times New Roman" w:cs="Times New Roman"/>
          <w:sz w:val="24"/>
        </w:rPr>
        <w:t>ositive perceptions of accessibility and acceptability of free or low-cost services</w:t>
      </w:r>
      <w:r w:rsidR="009E3595">
        <w:rPr>
          <w:rFonts w:ascii="Times New Roman" w:hAnsi="Times New Roman" w:cs="Times New Roman"/>
          <w:sz w:val="24"/>
        </w:rPr>
        <w:t xml:space="preserve">; </w:t>
      </w:r>
      <w:r w:rsidR="00082BDC">
        <w:rPr>
          <w:rFonts w:ascii="Times New Roman" w:hAnsi="Times New Roman" w:cs="Times New Roman" w:hint="eastAsia"/>
          <w:sz w:val="24"/>
        </w:rPr>
        <w:t xml:space="preserve">(2) </w:t>
      </w:r>
      <w:r w:rsidR="00B96B61" w:rsidRPr="00B96B61">
        <w:rPr>
          <w:rFonts w:ascii="Times New Roman" w:hAnsi="Times New Roman" w:cs="Times New Roman"/>
          <w:sz w:val="24"/>
        </w:rPr>
        <w:t>understanding of barriers and facilitators, such as the influence of family support, peer attitudes, and trust in service providers</w:t>
      </w:r>
      <w:r w:rsidR="009E3595">
        <w:rPr>
          <w:rFonts w:ascii="Times New Roman" w:hAnsi="Times New Roman" w:cs="Times New Roman"/>
          <w:sz w:val="24"/>
        </w:rPr>
        <w:t>;</w:t>
      </w:r>
      <w:r w:rsidR="009E3595">
        <w:rPr>
          <w:rFonts w:ascii="Times New Roman" w:hAnsi="Times New Roman" w:cs="Times New Roman" w:hint="eastAsia"/>
          <w:sz w:val="24"/>
        </w:rPr>
        <w:t xml:space="preserve"> </w:t>
      </w:r>
      <w:r w:rsidR="00082BDC">
        <w:rPr>
          <w:rFonts w:ascii="Times New Roman" w:hAnsi="Times New Roman" w:cs="Times New Roman" w:hint="eastAsia"/>
          <w:sz w:val="24"/>
        </w:rPr>
        <w:t xml:space="preserve">(3) </w:t>
      </w:r>
      <w:r w:rsidR="00F66740">
        <w:rPr>
          <w:rFonts w:ascii="Times New Roman" w:hAnsi="Times New Roman" w:cs="Times New Roman"/>
          <w:sz w:val="24"/>
        </w:rPr>
        <w:t>different</w:t>
      </w:r>
      <w:r w:rsidR="00F66740">
        <w:rPr>
          <w:rFonts w:ascii="Times New Roman" w:hAnsi="Times New Roman" w:cs="Times New Roman" w:hint="eastAsia"/>
          <w:sz w:val="24"/>
        </w:rPr>
        <w:t xml:space="preserve"> </w:t>
      </w:r>
      <w:r w:rsidR="00B96B61" w:rsidRPr="00B96B61">
        <w:rPr>
          <w:rFonts w:ascii="Times New Roman" w:hAnsi="Times New Roman" w:cs="Times New Roman"/>
          <w:sz w:val="24"/>
        </w:rPr>
        <w:t>perceptions of service quality</w:t>
      </w:r>
      <w:r w:rsidR="005052DE">
        <w:rPr>
          <w:rFonts w:ascii="Times New Roman" w:hAnsi="Times New Roman" w:cs="Times New Roman" w:hint="eastAsia"/>
          <w:sz w:val="24"/>
        </w:rPr>
        <w:t xml:space="preserve">; (4) improved </w:t>
      </w:r>
      <w:r w:rsidR="005052DE" w:rsidRPr="004B3A97">
        <w:rPr>
          <w:rFonts w:ascii="Times New Roman" w:hAnsi="Times New Roman" w:cs="Times New Roman" w:hint="eastAsia"/>
          <w:sz w:val="24"/>
        </w:rPr>
        <w:t>confidence in delivering adolescent-centered care</w:t>
      </w:r>
      <w:r w:rsidR="00C3494F">
        <w:rPr>
          <w:rFonts w:ascii="Times New Roman" w:hAnsi="Times New Roman" w:cs="Times New Roman" w:hint="eastAsia"/>
          <w:sz w:val="24"/>
        </w:rPr>
        <w:t xml:space="preserve"> among mental health providers.</w:t>
      </w:r>
    </w:p>
    <w:p w14:paraId="008503B7" w14:textId="77777777" w:rsidR="00081322" w:rsidRDefault="00081322" w:rsidP="00B96B61">
      <w:pPr>
        <w:snapToGrid w:val="0"/>
        <w:spacing w:after="0" w:line="400" w:lineRule="exact"/>
        <w:contextualSpacing/>
        <w:rPr>
          <w:rFonts w:ascii="Times New Roman" w:hAnsi="Times New Roman" w:cs="Times New Roman"/>
          <w:sz w:val="24"/>
        </w:rPr>
      </w:pPr>
    </w:p>
    <w:p w14:paraId="7DFD4C81" w14:textId="77777777" w:rsidR="00081322" w:rsidRDefault="00081322" w:rsidP="00B96B61">
      <w:pPr>
        <w:snapToGrid w:val="0"/>
        <w:spacing w:after="0" w:line="400" w:lineRule="exact"/>
        <w:contextualSpacing/>
        <w:rPr>
          <w:rFonts w:ascii="Times New Roman" w:hAnsi="Times New Roman" w:cs="Times New Roman"/>
          <w:sz w:val="24"/>
        </w:rPr>
      </w:pPr>
    </w:p>
    <w:p w14:paraId="13C15FC2" w14:textId="77777777" w:rsidR="00CE61DF" w:rsidRDefault="00CE61DF" w:rsidP="00B96B61">
      <w:pPr>
        <w:snapToGrid w:val="0"/>
        <w:spacing w:after="0" w:line="400" w:lineRule="exact"/>
        <w:contextualSpacing/>
        <w:rPr>
          <w:rFonts w:ascii="Times New Roman" w:hAnsi="Times New Roman" w:cs="Times New Roman"/>
          <w:sz w:val="24"/>
        </w:rPr>
      </w:pPr>
    </w:p>
    <w:p w14:paraId="2BE54FDF" w14:textId="77777777" w:rsidR="009E2A81" w:rsidRDefault="009E2A81" w:rsidP="00B96B61">
      <w:pPr>
        <w:snapToGrid w:val="0"/>
        <w:spacing w:after="0" w:line="400" w:lineRule="exact"/>
        <w:contextualSpacing/>
        <w:rPr>
          <w:rFonts w:ascii="Times New Roman" w:hAnsi="Times New Roman" w:cs="Times New Roman"/>
          <w:sz w:val="24"/>
        </w:rPr>
      </w:pPr>
    </w:p>
    <w:p w14:paraId="0A1972E6" w14:textId="77777777" w:rsidR="009E2A81" w:rsidRDefault="009E2A81" w:rsidP="00B96B61">
      <w:pPr>
        <w:snapToGrid w:val="0"/>
        <w:spacing w:after="0" w:line="400" w:lineRule="exact"/>
        <w:contextualSpacing/>
        <w:rPr>
          <w:rFonts w:ascii="Times New Roman" w:hAnsi="Times New Roman" w:cs="Times New Roman"/>
          <w:sz w:val="24"/>
        </w:rPr>
      </w:pPr>
    </w:p>
    <w:p w14:paraId="61E4DC4E" w14:textId="1CB3CFDB" w:rsidR="00081322" w:rsidRPr="00C3793E" w:rsidRDefault="00081322" w:rsidP="00B96B61">
      <w:pPr>
        <w:snapToGrid w:val="0"/>
        <w:spacing w:after="0" w:line="400" w:lineRule="exact"/>
        <w:contextualSpacing/>
        <w:rPr>
          <w:rFonts w:ascii="Times New Roman" w:hAnsi="Times New Roman" w:cs="Times New Roman"/>
          <w:b/>
          <w:bCs/>
          <w:sz w:val="24"/>
        </w:rPr>
      </w:pPr>
      <w:r w:rsidRPr="00C3793E">
        <w:rPr>
          <w:rFonts w:ascii="Times New Roman" w:hAnsi="Times New Roman" w:cs="Times New Roman" w:hint="eastAsia"/>
          <w:b/>
          <w:bCs/>
          <w:sz w:val="24"/>
        </w:rPr>
        <w:t>R</w:t>
      </w:r>
      <w:r w:rsidRPr="00C3793E">
        <w:rPr>
          <w:rFonts w:ascii="Times New Roman" w:hAnsi="Times New Roman" w:cs="Times New Roman"/>
          <w:b/>
          <w:bCs/>
          <w:sz w:val="24"/>
        </w:rPr>
        <w:t>eference</w:t>
      </w:r>
      <w:r w:rsidR="00C3793E">
        <w:rPr>
          <w:rFonts w:ascii="Times New Roman" w:hAnsi="Times New Roman" w:cs="Times New Roman"/>
          <w:b/>
          <w:bCs/>
          <w:sz w:val="24"/>
        </w:rPr>
        <w:t>s</w:t>
      </w:r>
    </w:p>
    <w:p w14:paraId="3DBF4248" w14:textId="77777777" w:rsidR="00F51A3D" w:rsidRPr="00F51A3D" w:rsidRDefault="00081322" w:rsidP="00F51A3D">
      <w:pPr>
        <w:pStyle w:val="af4"/>
        <w:rPr>
          <w:rFonts w:ascii="Times New Roman" w:hAnsi="Times New Roman" w:cs="Times New Roman"/>
          <w:sz w:val="24"/>
        </w:rPr>
      </w:pPr>
      <w:r>
        <w:fldChar w:fldCharType="begin"/>
      </w:r>
      <w:r w:rsidR="000D46F0">
        <w:instrText xml:space="preserve"> ADDIN ZOTERO_BIBL {"uncited":[],"omitted":[],"custom":[]} CSL_BIBLIOGRAPHY </w:instrText>
      </w:r>
      <w:r>
        <w:fldChar w:fldCharType="separate"/>
      </w:r>
      <w:proofErr w:type="spellStart"/>
      <w:r w:rsidR="00F51A3D" w:rsidRPr="00F51A3D">
        <w:rPr>
          <w:rFonts w:ascii="Times New Roman" w:hAnsi="Times New Roman" w:cs="Times New Roman"/>
          <w:sz w:val="24"/>
        </w:rPr>
        <w:t>Aisbett</w:t>
      </w:r>
      <w:proofErr w:type="spellEnd"/>
      <w:r w:rsidR="00F51A3D" w:rsidRPr="00F51A3D">
        <w:rPr>
          <w:rFonts w:ascii="Times New Roman" w:hAnsi="Times New Roman" w:cs="Times New Roman"/>
          <w:sz w:val="24"/>
        </w:rPr>
        <w:t xml:space="preserve">, D., Boyd, C. P., Francis, K. J., &amp; Newnham, K. (2007). Understanding barriers to mental health service utilization for adolescents in rural Australia. </w:t>
      </w:r>
      <w:r w:rsidR="00F51A3D" w:rsidRPr="00F51A3D">
        <w:rPr>
          <w:rFonts w:ascii="Times New Roman" w:hAnsi="Times New Roman" w:cs="Times New Roman"/>
          <w:i/>
          <w:iCs/>
          <w:sz w:val="24"/>
        </w:rPr>
        <w:t>Rural and Remote Health</w:t>
      </w:r>
      <w:r w:rsidR="00F51A3D" w:rsidRPr="00F51A3D">
        <w:rPr>
          <w:rFonts w:ascii="Times New Roman" w:hAnsi="Times New Roman" w:cs="Times New Roman"/>
          <w:sz w:val="24"/>
        </w:rPr>
        <w:t xml:space="preserve">, </w:t>
      </w:r>
      <w:r w:rsidR="00F51A3D" w:rsidRPr="00F51A3D">
        <w:rPr>
          <w:rFonts w:ascii="Times New Roman" w:hAnsi="Times New Roman" w:cs="Times New Roman"/>
          <w:i/>
          <w:iCs/>
          <w:sz w:val="24"/>
        </w:rPr>
        <w:t>7</w:t>
      </w:r>
      <w:r w:rsidR="00F51A3D" w:rsidRPr="00F51A3D">
        <w:rPr>
          <w:rFonts w:ascii="Times New Roman" w:hAnsi="Times New Roman" w:cs="Times New Roman"/>
          <w:sz w:val="24"/>
        </w:rPr>
        <w:t>(1), 1–10.</w:t>
      </w:r>
    </w:p>
    <w:p w14:paraId="6D5EA629" w14:textId="77777777" w:rsidR="00F51A3D" w:rsidRPr="00F51A3D" w:rsidRDefault="00F51A3D" w:rsidP="00F51A3D">
      <w:pPr>
        <w:pStyle w:val="af4"/>
        <w:rPr>
          <w:rFonts w:ascii="Times New Roman" w:hAnsi="Times New Roman" w:cs="Times New Roman"/>
          <w:sz w:val="24"/>
        </w:rPr>
      </w:pPr>
      <w:r w:rsidRPr="00F51A3D">
        <w:rPr>
          <w:rFonts w:ascii="Times New Roman" w:hAnsi="Times New Roman" w:cs="Times New Roman"/>
          <w:sz w:val="24"/>
        </w:rPr>
        <w:lastRenderedPageBreak/>
        <w:t xml:space="preserve">Andary, S., Bassani, J., Burrell, G., Cole, E., Evans, R., Redman, E., &amp; Kumar, S. (2023). Barriers and enablers to access and </w:t>
      </w:r>
      <w:proofErr w:type="gramStart"/>
      <w:r w:rsidRPr="00F51A3D">
        <w:rPr>
          <w:rFonts w:ascii="Times New Roman" w:hAnsi="Times New Roman" w:cs="Times New Roman"/>
          <w:sz w:val="24"/>
        </w:rPr>
        <w:t>utilization of</w:t>
      </w:r>
      <w:proofErr w:type="gramEnd"/>
      <w:r w:rsidRPr="00F51A3D">
        <w:rPr>
          <w:rFonts w:ascii="Times New Roman" w:hAnsi="Times New Roman" w:cs="Times New Roman"/>
          <w:sz w:val="24"/>
        </w:rPr>
        <w:t xml:space="preserve"> mental health care services across Southeast Asia: A preliminary scoping review. </w:t>
      </w:r>
      <w:r w:rsidRPr="00F51A3D">
        <w:rPr>
          <w:rFonts w:ascii="Times New Roman" w:hAnsi="Times New Roman" w:cs="Times New Roman"/>
          <w:i/>
          <w:iCs/>
          <w:sz w:val="24"/>
        </w:rPr>
        <w:t>Asia-Pacific Psychiatry</w:t>
      </w:r>
      <w:r w:rsidRPr="00F51A3D">
        <w:rPr>
          <w:rFonts w:ascii="Times New Roman" w:hAnsi="Times New Roman" w:cs="Times New Roman"/>
          <w:sz w:val="24"/>
        </w:rPr>
        <w:t xml:space="preserve">, </w:t>
      </w:r>
      <w:r w:rsidRPr="00F51A3D">
        <w:rPr>
          <w:rFonts w:ascii="Times New Roman" w:hAnsi="Times New Roman" w:cs="Times New Roman"/>
          <w:i/>
          <w:iCs/>
          <w:sz w:val="24"/>
        </w:rPr>
        <w:t>15</w:t>
      </w:r>
      <w:r w:rsidRPr="00F51A3D">
        <w:rPr>
          <w:rFonts w:ascii="Times New Roman" w:hAnsi="Times New Roman" w:cs="Times New Roman"/>
          <w:sz w:val="24"/>
        </w:rPr>
        <w:t>(4), e12549. https://doi.org/10.1111/appy.12549</w:t>
      </w:r>
    </w:p>
    <w:p w14:paraId="63196336" w14:textId="77777777" w:rsidR="00F51A3D" w:rsidRPr="00F51A3D" w:rsidRDefault="00F51A3D" w:rsidP="00F51A3D">
      <w:pPr>
        <w:pStyle w:val="af4"/>
        <w:rPr>
          <w:rFonts w:ascii="Times New Roman" w:hAnsi="Times New Roman" w:cs="Times New Roman"/>
          <w:sz w:val="24"/>
        </w:rPr>
      </w:pPr>
      <w:r w:rsidRPr="00F51A3D">
        <w:rPr>
          <w:rFonts w:ascii="Times New Roman" w:hAnsi="Times New Roman" w:cs="Times New Roman"/>
          <w:sz w:val="24"/>
        </w:rPr>
        <w:t xml:space="preserve">Anyon, Y., Whitaker, K., Shields, J. P., &amp; Franks, H. (2013). Help‐seeking in the school context: Understanding Chinese American adolescents’ underutilization of school health services. </w:t>
      </w:r>
      <w:r w:rsidRPr="00F51A3D">
        <w:rPr>
          <w:rFonts w:ascii="Times New Roman" w:hAnsi="Times New Roman" w:cs="Times New Roman"/>
          <w:i/>
          <w:iCs/>
          <w:sz w:val="24"/>
        </w:rPr>
        <w:t>Journal of School Health</w:t>
      </w:r>
      <w:r w:rsidRPr="00F51A3D">
        <w:rPr>
          <w:rFonts w:ascii="Times New Roman" w:hAnsi="Times New Roman" w:cs="Times New Roman"/>
          <w:sz w:val="24"/>
        </w:rPr>
        <w:t xml:space="preserve">, </w:t>
      </w:r>
      <w:r w:rsidRPr="00F51A3D">
        <w:rPr>
          <w:rFonts w:ascii="Times New Roman" w:hAnsi="Times New Roman" w:cs="Times New Roman"/>
          <w:i/>
          <w:iCs/>
          <w:sz w:val="24"/>
        </w:rPr>
        <w:t>83</w:t>
      </w:r>
      <w:r w:rsidRPr="00F51A3D">
        <w:rPr>
          <w:rFonts w:ascii="Times New Roman" w:hAnsi="Times New Roman" w:cs="Times New Roman"/>
          <w:sz w:val="24"/>
        </w:rPr>
        <w:t>(8), 562–572.</w:t>
      </w:r>
    </w:p>
    <w:p w14:paraId="5FFFF33F" w14:textId="77777777" w:rsidR="00F51A3D" w:rsidRPr="00F51A3D" w:rsidRDefault="00F51A3D" w:rsidP="00F51A3D">
      <w:pPr>
        <w:pStyle w:val="af4"/>
        <w:rPr>
          <w:rFonts w:ascii="Times New Roman" w:hAnsi="Times New Roman" w:cs="Times New Roman"/>
          <w:sz w:val="24"/>
        </w:rPr>
      </w:pPr>
      <w:proofErr w:type="spellStart"/>
      <w:r w:rsidRPr="00F51A3D">
        <w:rPr>
          <w:rFonts w:ascii="Times New Roman" w:hAnsi="Times New Roman" w:cs="Times New Roman"/>
          <w:sz w:val="24"/>
        </w:rPr>
        <w:t>Avenevoli</w:t>
      </w:r>
      <w:proofErr w:type="spellEnd"/>
      <w:r w:rsidRPr="00F51A3D">
        <w:rPr>
          <w:rFonts w:ascii="Times New Roman" w:hAnsi="Times New Roman" w:cs="Times New Roman"/>
          <w:sz w:val="24"/>
        </w:rPr>
        <w:t xml:space="preserve">, S., Swendsen, J., He, J.-P., Burstein, M., &amp; </w:t>
      </w:r>
      <w:proofErr w:type="spellStart"/>
      <w:r w:rsidRPr="00F51A3D">
        <w:rPr>
          <w:rFonts w:ascii="Times New Roman" w:hAnsi="Times New Roman" w:cs="Times New Roman"/>
          <w:sz w:val="24"/>
        </w:rPr>
        <w:t>Merikangas</w:t>
      </w:r>
      <w:proofErr w:type="spellEnd"/>
      <w:r w:rsidRPr="00F51A3D">
        <w:rPr>
          <w:rFonts w:ascii="Times New Roman" w:hAnsi="Times New Roman" w:cs="Times New Roman"/>
          <w:sz w:val="24"/>
        </w:rPr>
        <w:t xml:space="preserve">, K. R. (2015). Major depression in the national comorbidity survey–adolescent supplement: Prevalence, correlates, and treatment. </w:t>
      </w:r>
      <w:r w:rsidRPr="00F51A3D">
        <w:rPr>
          <w:rFonts w:ascii="Times New Roman" w:hAnsi="Times New Roman" w:cs="Times New Roman"/>
          <w:i/>
          <w:iCs/>
          <w:sz w:val="24"/>
        </w:rPr>
        <w:t>Journal of the American Academy of Child &amp; Adolescent Psychiatry</w:t>
      </w:r>
      <w:r w:rsidRPr="00F51A3D">
        <w:rPr>
          <w:rFonts w:ascii="Times New Roman" w:hAnsi="Times New Roman" w:cs="Times New Roman"/>
          <w:sz w:val="24"/>
        </w:rPr>
        <w:t xml:space="preserve">, </w:t>
      </w:r>
      <w:r w:rsidRPr="00F51A3D">
        <w:rPr>
          <w:rFonts w:ascii="Times New Roman" w:hAnsi="Times New Roman" w:cs="Times New Roman"/>
          <w:i/>
          <w:iCs/>
          <w:sz w:val="24"/>
        </w:rPr>
        <w:t>54</w:t>
      </w:r>
      <w:r w:rsidRPr="00F51A3D">
        <w:rPr>
          <w:rFonts w:ascii="Times New Roman" w:hAnsi="Times New Roman" w:cs="Times New Roman"/>
          <w:sz w:val="24"/>
        </w:rPr>
        <w:t>(1), 37–44.</w:t>
      </w:r>
    </w:p>
    <w:p w14:paraId="79238F8D" w14:textId="77777777" w:rsidR="00F51A3D" w:rsidRPr="00F51A3D" w:rsidRDefault="00F51A3D" w:rsidP="00F51A3D">
      <w:pPr>
        <w:pStyle w:val="af4"/>
        <w:rPr>
          <w:rFonts w:ascii="Times New Roman" w:hAnsi="Times New Roman" w:cs="Times New Roman"/>
          <w:sz w:val="24"/>
        </w:rPr>
      </w:pPr>
      <w:r w:rsidRPr="00F51A3D">
        <w:rPr>
          <w:rFonts w:ascii="Times New Roman" w:hAnsi="Times New Roman" w:cs="Times New Roman"/>
          <w:sz w:val="24"/>
        </w:rPr>
        <w:t xml:space="preserve">Benton, T. D., Boyd, R. C., &amp; Njoroge, W. F. (2021). Addressing the global crisis of child and adolescent mental health. </w:t>
      </w:r>
      <w:r w:rsidRPr="00F51A3D">
        <w:rPr>
          <w:rFonts w:ascii="Times New Roman" w:hAnsi="Times New Roman" w:cs="Times New Roman"/>
          <w:i/>
          <w:iCs/>
          <w:sz w:val="24"/>
        </w:rPr>
        <w:t>JAMA Pediatrics</w:t>
      </w:r>
      <w:r w:rsidRPr="00F51A3D">
        <w:rPr>
          <w:rFonts w:ascii="Times New Roman" w:hAnsi="Times New Roman" w:cs="Times New Roman"/>
          <w:sz w:val="24"/>
        </w:rPr>
        <w:t xml:space="preserve">, </w:t>
      </w:r>
      <w:r w:rsidRPr="00F51A3D">
        <w:rPr>
          <w:rFonts w:ascii="Times New Roman" w:hAnsi="Times New Roman" w:cs="Times New Roman"/>
          <w:i/>
          <w:iCs/>
          <w:sz w:val="24"/>
        </w:rPr>
        <w:t>175</w:t>
      </w:r>
      <w:r w:rsidRPr="00F51A3D">
        <w:rPr>
          <w:rFonts w:ascii="Times New Roman" w:hAnsi="Times New Roman" w:cs="Times New Roman"/>
          <w:sz w:val="24"/>
        </w:rPr>
        <w:t>(11), 1108–1110.</w:t>
      </w:r>
    </w:p>
    <w:p w14:paraId="644701FE" w14:textId="77777777" w:rsidR="00F51A3D" w:rsidRPr="00F51A3D" w:rsidRDefault="00F51A3D" w:rsidP="00F51A3D">
      <w:pPr>
        <w:pStyle w:val="af4"/>
        <w:rPr>
          <w:rFonts w:ascii="Times New Roman" w:hAnsi="Times New Roman" w:cs="Times New Roman"/>
          <w:sz w:val="24"/>
        </w:rPr>
      </w:pPr>
      <w:r w:rsidRPr="00F51A3D">
        <w:rPr>
          <w:rFonts w:ascii="Times New Roman" w:hAnsi="Times New Roman" w:cs="Times New Roman"/>
          <w:sz w:val="24"/>
        </w:rPr>
        <w:t xml:space="preserve">Braun, V., &amp; Clarke, V. (2006). Using thematic analysis in psychology. </w:t>
      </w:r>
      <w:r w:rsidRPr="00F51A3D">
        <w:rPr>
          <w:rFonts w:ascii="Times New Roman" w:hAnsi="Times New Roman" w:cs="Times New Roman"/>
          <w:i/>
          <w:iCs/>
          <w:sz w:val="24"/>
        </w:rPr>
        <w:t>Qualitative Research in Psychology</w:t>
      </w:r>
      <w:r w:rsidRPr="00F51A3D">
        <w:rPr>
          <w:rFonts w:ascii="Times New Roman" w:hAnsi="Times New Roman" w:cs="Times New Roman"/>
          <w:sz w:val="24"/>
        </w:rPr>
        <w:t xml:space="preserve">, </w:t>
      </w:r>
      <w:r w:rsidRPr="00F51A3D">
        <w:rPr>
          <w:rFonts w:ascii="Times New Roman" w:hAnsi="Times New Roman" w:cs="Times New Roman"/>
          <w:i/>
          <w:iCs/>
          <w:sz w:val="24"/>
        </w:rPr>
        <w:t>3</w:t>
      </w:r>
      <w:r w:rsidRPr="00F51A3D">
        <w:rPr>
          <w:rFonts w:ascii="Times New Roman" w:hAnsi="Times New Roman" w:cs="Times New Roman"/>
          <w:sz w:val="24"/>
        </w:rPr>
        <w:t>(2), 77–101.</w:t>
      </w:r>
    </w:p>
    <w:p w14:paraId="13244B29" w14:textId="77777777" w:rsidR="00F51A3D" w:rsidRPr="00F51A3D" w:rsidRDefault="00F51A3D" w:rsidP="00F51A3D">
      <w:pPr>
        <w:pStyle w:val="af4"/>
        <w:rPr>
          <w:rFonts w:ascii="Times New Roman" w:hAnsi="Times New Roman" w:cs="Times New Roman"/>
          <w:sz w:val="24"/>
        </w:rPr>
      </w:pPr>
      <w:r w:rsidRPr="00F51A3D">
        <w:rPr>
          <w:rFonts w:ascii="Times New Roman" w:hAnsi="Times New Roman" w:cs="Times New Roman"/>
          <w:sz w:val="24"/>
        </w:rPr>
        <w:t xml:space="preserve">Chong, S. A., Abdin, E., </w:t>
      </w:r>
      <w:proofErr w:type="spellStart"/>
      <w:r w:rsidRPr="00F51A3D">
        <w:rPr>
          <w:rFonts w:ascii="Times New Roman" w:hAnsi="Times New Roman" w:cs="Times New Roman"/>
          <w:sz w:val="24"/>
        </w:rPr>
        <w:t>Sherbourne</w:t>
      </w:r>
      <w:proofErr w:type="spellEnd"/>
      <w:r w:rsidRPr="00F51A3D">
        <w:rPr>
          <w:rFonts w:ascii="Times New Roman" w:hAnsi="Times New Roman" w:cs="Times New Roman"/>
          <w:sz w:val="24"/>
        </w:rPr>
        <w:t xml:space="preserve">, C., </w:t>
      </w:r>
      <w:proofErr w:type="spellStart"/>
      <w:r w:rsidRPr="00F51A3D">
        <w:rPr>
          <w:rFonts w:ascii="Times New Roman" w:hAnsi="Times New Roman" w:cs="Times New Roman"/>
          <w:sz w:val="24"/>
        </w:rPr>
        <w:t>Vaingankar</w:t>
      </w:r>
      <w:proofErr w:type="spellEnd"/>
      <w:r w:rsidRPr="00F51A3D">
        <w:rPr>
          <w:rFonts w:ascii="Times New Roman" w:hAnsi="Times New Roman" w:cs="Times New Roman"/>
          <w:sz w:val="24"/>
        </w:rPr>
        <w:t xml:space="preserve">, J., Heng, D., Yap, M., &amp; Subramaniam, M. (2012). Treatment gap in common mental disorders: The Singapore perspective. </w:t>
      </w:r>
      <w:r w:rsidRPr="00F51A3D">
        <w:rPr>
          <w:rFonts w:ascii="Times New Roman" w:hAnsi="Times New Roman" w:cs="Times New Roman"/>
          <w:i/>
          <w:iCs/>
          <w:sz w:val="24"/>
        </w:rPr>
        <w:t>Epidemiology and Psychiatric Sciences</w:t>
      </w:r>
      <w:r w:rsidRPr="00F51A3D">
        <w:rPr>
          <w:rFonts w:ascii="Times New Roman" w:hAnsi="Times New Roman" w:cs="Times New Roman"/>
          <w:sz w:val="24"/>
        </w:rPr>
        <w:t xml:space="preserve">, </w:t>
      </w:r>
      <w:r w:rsidRPr="00F51A3D">
        <w:rPr>
          <w:rFonts w:ascii="Times New Roman" w:hAnsi="Times New Roman" w:cs="Times New Roman"/>
          <w:i/>
          <w:iCs/>
          <w:sz w:val="24"/>
        </w:rPr>
        <w:t>21</w:t>
      </w:r>
      <w:r w:rsidRPr="00F51A3D">
        <w:rPr>
          <w:rFonts w:ascii="Times New Roman" w:hAnsi="Times New Roman" w:cs="Times New Roman"/>
          <w:sz w:val="24"/>
        </w:rPr>
        <w:t>(2), 195–202.</w:t>
      </w:r>
    </w:p>
    <w:p w14:paraId="72642E38" w14:textId="77777777" w:rsidR="00F51A3D" w:rsidRPr="00F51A3D" w:rsidRDefault="00F51A3D" w:rsidP="00F51A3D">
      <w:pPr>
        <w:pStyle w:val="af4"/>
        <w:rPr>
          <w:rFonts w:ascii="Times New Roman" w:hAnsi="Times New Roman" w:cs="Times New Roman"/>
          <w:sz w:val="24"/>
        </w:rPr>
      </w:pPr>
      <w:proofErr w:type="spellStart"/>
      <w:r w:rsidRPr="00F51A3D">
        <w:rPr>
          <w:rFonts w:ascii="Times New Roman" w:hAnsi="Times New Roman" w:cs="Times New Roman"/>
          <w:sz w:val="24"/>
        </w:rPr>
        <w:t>Chutiyami</w:t>
      </w:r>
      <w:proofErr w:type="spellEnd"/>
      <w:r w:rsidRPr="00F51A3D">
        <w:rPr>
          <w:rFonts w:ascii="Times New Roman" w:hAnsi="Times New Roman" w:cs="Times New Roman"/>
          <w:sz w:val="24"/>
        </w:rPr>
        <w:t xml:space="preserve">, M., Cutler, N., </w:t>
      </w:r>
      <w:proofErr w:type="spellStart"/>
      <w:r w:rsidRPr="00F51A3D">
        <w:rPr>
          <w:rFonts w:ascii="Times New Roman" w:hAnsi="Times New Roman" w:cs="Times New Roman"/>
          <w:sz w:val="24"/>
        </w:rPr>
        <w:t>Sangon</w:t>
      </w:r>
      <w:proofErr w:type="spellEnd"/>
      <w:r w:rsidRPr="00F51A3D">
        <w:rPr>
          <w:rFonts w:ascii="Times New Roman" w:hAnsi="Times New Roman" w:cs="Times New Roman"/>
          <w:sz w:val="24"/>
        </w:rPr>
        <w:t xml:space="preserve">, S., </w:t>
      </w:r>
      <w:proofErr w:type="spellStart"/>
      <w:r w:rsidRPr="00F51A3D">
        <w:rPr>
          <w:rFonts w:ascii="Times New Roman" w:hAnsi="Times New Roman" w:cs="Times New Roman"/>
          <w:sz w:val="24"/>
        </w:rPr>
        <w:t>Thaweekoon</w:t>
      </w:r>
      <w:proofErr w:type="spellEnd"/>
      <w:r w:rsidRPr="00F51A3D">
        <w:rPr>
          <w:rFonts w:ascii="Times New Roman" w:hAnsi="Times New Roman" w:cs="Times New Roman"/>
          <w:sz w:val="24"/>
        </w:rPr>
        <w:t xml:space="preserve">, T., </w:t>
      </w:r>
      <w:proofErr w:type="spellStart"/>
      <w:r w:rsidRPr="00F51A3D">
        <w:rPr>
          <w:rFonts w:ascii="Times New Roman" w:hAnsi="Times New Roman" w:cs="Times New Roman"/>
          <w:sz w:val="24"/>
        </w:rPr>
        <w:t>Nintachan</w:t>
      </w:r>
      <w:proofErr w:type="spellEnd"/>
      <w:r w:rsidRPr="00F51A3D">
        <w:rPr>
          <w:rFonts w:ascii="Times New Roman" w:hAnsi="Times New Roman" w:cs="Times New Roman"/>
          <w:sz w:val="24"/>
        </w:rPr>
        <w:t xml:space="preserve">, P., Napa, W., </w:t>
      </w:r>
      <w:proofErr w:type="spellStart"/>
      <w:r w:rsidRPr="00F51A3D">
        <w:rPr>
          <w:rFonts w:ascii="Times New Roman" w:hAnsi="Times New Roman" w:cs="Times New Roman"/>
          <w:sz w:val="24"/>
        </w:rPr>
        <w:t>Kraithaworn</w:t>
      </w:r>
      <w:proofErr w:type="spellEnd"/>
      <w:r w:rsidRPr="00F51A3D">
        <w:rPr>
          <w:rFonts w:ascii="Times New Roman" w:hAnsi="Times New Roman" w:cs="Times New Roman"/>
          <w:sz w:val="24"/>
        </w:rPr>
        <w:t xml:space="preserve">, P., &amp; River, J. (2025). Community-Engaged Mental Health and Wellbeing Initiatives in Under-Resourced Settings: A Scoping Review of Primary Studies. </w:t>
      </w:r>
      <w:r w:rsidRPr="00F51A3D">
        <w:rPr>
          <w:rFonts w:ascii="Times New Roman" w:hAnsi="Times New Roman" w:cs="Times New Roman"/>
          <w:i/>
          <w:iCs/>
          <w:sz w:val="24"/>
        </w:rPr>
        <w:t>Journal of Primary Care &amp; Community Health</w:t>
      </w:r>
      <w:r w:rsidRPr="00F51A3D">
        <w:rPr>
          <w:rFonts w:ascii="Times New Roman" w:hAnsi="Times New Roman" w:cs="Times New Roman"/>
          <w:sz w:val="24"/>
        </w:rPr>
        <w:t xml:space="preserve">, </w:t>
      </w:r>
      <w:r w:rsidRPr="00F51A3D">
        <w:rPr>
          <w:rFonts w:ascii="Times New Roman" w:hAnsi="Times New Roman" w:cs="Times New Roman"/>
          <w:i/>
          <w:iCs/>
          <w:sz w:val="24"/>
        </w:rPr>
        <w:t>16</w:t>
      </w:r>
      <w:r w:rsidRPr="00F51A3D">
        <w:rPr>
          <w:rFonts w:ascii="Times New Roman" w:hAnsi="Times New Roman" w:cs="Times New Roman"/>
          <w:sz w:val="24"/>
        </w:rPr>
        <w:t>, 21501319251332723. https://doi.org/10.1177/21501319251332723</w:t>
      </w:r>
    </w:p>
    <w:p w14:paraId="084E21BE" w14:textId="77777777" w:rsidR="00F51A3D" w:rsidRPr="00F51A3D" w:rsidRDefault="00F51A3D" w:rsidP="00F51A3D">
      <w:pPr>
        <w:pStyle w:val="af4"/>
        <w:rPr>
          <w:rFonts w:ascii="Times New Roman" w:hAnsi="Times New Roman" w:cs="Times New Roman"/>
          <w:sz w:val="24"/>
        </w:rPr>
      </w:pPr>
      <w:r w:rsidRPr="00F51A3D">
        <w:rPr>
          <w:rFonts w:ascii="Times New Roman" w:hAnsi="Times New Roman" w:cs="Times New Roman"/>
          <w:sz w:val="24"/>
        </w:rPr>
        <w:t xml:space="preserve">Cohen, A., Eaton, J., Radtke, B., George, C., Manuel, B. V., De Silva, M., &amp; Patel, V. (2011). Three </w:t>
      </w:r>
      <w:r w:rsidRPr="00F51A3D">
        <w:rPr>
          <w:rFonts w:ascii="Times New Roman" w:hAnsi="Times New Roman" w:cs="Times New Roman"/>
          <w:sz w:val="24"/>
        </w:rPr>
        <w:lastRenderedPageBreak/>
        <w:t xml:space="preserve">models of community mental health services in low-income countries. </w:t>
      </w:r>
      <w:r w:rsidRPr="00F51A3D">
        <w:rPr>
          <w:rFonts w:ascii="Times New Roman" w:hAnsi="Times New Roman" w:cs="Times New Roman"/>
          <w:i/>
          <w:iCs/>
          <w:sz w:val="24"/>
        </w:rPr>
        <w:t>International Journal of Mental Health Systems</w:t>
      </w:r>
      <w:r w:rsidRPr="00F51A3D">
        <w:rPr>
          <w:rFonts w:ascii="Times New Roman" w:hAnsi="Times New Roman" w:cs="Times New Roman"/>
          <w:sz w:val="24"/>
        </w:rPr>
        <w:t xml:space="preserve">, </w:t>
      </w:r>
      <w:r w:rsidRPr="00F51A3D">
        <w:rPr>
          <w:rFonts w:ascii="Times New Roman" w:hAnsi="Times New Roman" w:cs="Times New Roman"/>
          <w:i/>
          <w:iCs/>
          <w:sz w:val="24"/>
        </w:rPr>
        <w:t>5</w:t>
      </w:r>
      <w:r w:rsidRPr="00F51A3D">
        <w:rPr>
          <w:rFonts w:ascii="Times New Roman" w:hAnsi="Times New Roman" w:cs="Times New Roman"/>
          <w:sz w:val="24"/>
        </w:rPr>
        <w:t>, 1–10.</w:t>
      </w:r>
    </w:p>
    <w:p w14:paraId="38713231" w14:textId="77777777" w:rsidR="00F51A3D" w:rsidRPr="00F51A3D" w:rsidRDefault="00F51A3D" w:rsidP="00F51A3D">
      <w:pPr>
        <w:pStyle w:val="af4"/>
        <w:rPr>
          <w:rFonts w:ascii="Times New Roman" w:hAnsi="Times New Roman" w:cs="Times New Roman"/>
          <w:sz w:val="24"/>
        </w:rPr>
      </w:pPr>
      <w:r w:rsidRPr="00F51A3D">
        <w:rPr>
          <w:rFonts w:ascii="Times New Roman" w:hAnsi="Times New Roman" w:cs="Times New Roman"/>
          <w:sz w:val="24"/>
        </w:rPr>
        <w:t xml:space="preserve">Committee on School Health. (2004). School-Based Mental Health Services. </w:t>
      </w:r>
      <w:r w:rsidRPr="00F51A3D">
        <w:rPr>
          <w:rFonts w:ascii="Times New Roman" w:hAnsi="Times New Roman" w:cs="Times New Roman"/>
          <w:i/>
          <w:iCs/>
          <w:sz w:val="24"/>
        </w:rPr>
        <w:t>Pediatrics</w:t>
      </w:r>
      <w:r w:rsidRPr="00F51A3D">
        <w:rPr>
          <w:rFonts w:ascii="Times New Roman" w:hAnsi="Times New Roman" w:cs="Times New Roman"/>
          <w:sz w:val="24"/>
        </w:rPr>
        <w:t xml:space="preserve">, </w:t>
      </w:r>
      <w:r w:rsidRPr="00F51A3D">
        <w:rPr>
          <w:rFonts w:ascii="Times New Roman" w:hAnsi="Times New Roman" w:cs="Times New Roman"/>
          <w:i/>
          <w:iCs/>
          <w:sz w:val="24"/>
        </w:rPr>
        <w:t>113</w:t>
      </w:r>
      <w:r w:rsidRPr="00F51A3D">
        <w:rPr>
          <w:rFonts w:ascii="Times New Roman" w:hAnsi="Times New Roman" w:cs="Times New Roman"/>
          <w:sz w:val="24"/>
        </w:rPr>
        <w:t>(6), 1839–1845. https://doi.org/10.1542/peds.113.6.1839</w:t>
      </w:r>
    </w:p>
    <w:p w14:paraId="699F562B" w14:textId="77777777" w:rsidR="00F51A3D" w:rsidRPr="00F51A3D" w:rsidRDefault="00F51A3D" w:rsidP="00F51A3D">
      <w:pPr>
        <w:pStyle w:val="af4"/>
        <w:rPr>
          <w:rFonts w:ascii="Times New Roman" w:hAnsi="Times New Roman" w:cs="Times New Roman"/>
          <w:sz w:val="24"/>
        </w:rPr>
      </w:pPr>
      <w:r w:rsidRPr="00F51A3D">
        <w:rPr>
          <w:rFonts w:ascii="Times New Roman" w:hAnsi="Times New Roman" w:cs="Times New Roman"/>
          <w:sz w:val="24"/>
        </w:rPr>
        <w:t xml:space="preserve">Cooke, J., Ivey, G., Godfrey, C., Grady, J., Dean, S., Beaufoy, J., &amp; Tonge, B. (2021). Patient‐reported reasons for discontinuing psychotherapy in a low‐cost psychoanalytic community clinic. </w:t>
      </w:r>
      <w:r w:rsidRPr="00F51A3D">
        <w:rPr>
          <w:rFonts w:ascii="Times New Roman" w:hAnsi="Times New Roman" w:cs="Times New Roman"/>
          <w:i/>
          <w:iCs/>
          <w:sz w:val="24"/>
        </w:rPr>
        <w:t>Counselling and Psychotherapy Research</w:t>
      </w:r>
      <w:r w:rsidRPr="00F51A3D">
        <w:rPr>
          <w:rFonts w:ascii="Times New Roman" w:hAnsi="Times New Roman" w:cs="Times New Roman"/>
          <w:sz w:val="24"/>
        </w:rPr>
        <w:t xml:space="preserve">, </w:t>
      </w:r>
      <w:r w:rsidRPr="00F51A3D">
        <w:rPr>
          <w:rFonts w:ascii="Times New Roman" w:hAnsi="Times New Roman" w:cs="Times New Roman"/>
          <w:i/>
          <w:iCs/>
          <w:sz w:val="24"/>
        </w:rPr>
        <w:t>21</w:t>
      </w:r>
      <w:r w:rsidRPr="00F51A3D">
        <w:rPr>
          <w:rFonts w:ascii="Times New Roman" w:hAnsi="Times New Roman" w:cs="Times New Roman"/>
          <w:sz w:val="24"/>
        </w:rPr>
        <w:t>(3), 697–709.</w:t>
      </w:r>
    </w:p>
    <w:p w14:paraId="20B99DB1" w14:textId="77777777" w:rsidR="00F51A3D" w:rsidRPr="00F51A3D" w:rsidRDefault="00F51A3D" w:rsidP="00F51A3D">
      <w:pPr>
        <w:pStyle w:val="af4"/>
        <w:rPr>
          <w:rFonts w:ascii="Times New Roman" w:hAnsi="Times New Roman" w:cs="Times New Roman"/>
          <w:sz w:val="24"/>
        </w:rPr>
      </w:pPr>
      <w:proofErr w:type="spellStart"/>
      <w:r w:rsidRPr="00F51A3D">
        <w:rPr>
          <w:rFonts w:ascii="Times New Roman" w:hAnsi="Times New Roman" w:cs="Times New Roman"/>
          <w:sz w:val="24"/>
        </w:rPr>
        <w:t>DeFife</w:t>
      </w:r>
      <w:proofErr w:type="spellEnd"/>
      <w:r w:rsidRPr="00F51A3D">
        <w:rPr>
          <w:rFonts w:ascii="Times New Roman" w:hAnsi="Times New Roman" w:cs="Times New Roman"/>
          <w:sz w:val="24"/>
        </w:rPr>
        <w:t xml:space="preserve">, J. A., Smith, J. M., &amp; Conklin, C. (2013). Psychotherapy Appointment No-Shows: Clinicians’ Approaches. </w:t>
      </w:r>
      <w:r w:rsidRPr="00F51A3D">
        <w:rPr>
          <w:rFonts w:ascii="Times New Roman" w:hAnsi="Times New Roman" w:cs="Times New Roman"/>
          <w:i/>
          <w:iCs/>
          <w:sz w:val="24"/>
        </w:rPr>
        <w:t>Journal of Contemporary Psychotherapy</w:t>
      </w:r>
      <w:r w:rsidRPr="00F51A3D">
        <w:rPr>
          <w:rFonts w:ascii="Times New Roman" w:hAnsi="Times New Roman" w:cs="Times New Roman"/>
          <w:sz w:val="24"/>
        </w:rPr>
        <w:t xml:space="preserve">, </w:t>
      </w:r>
      <w:r w:rsidRPr="00F51A3D">
        <w:rPr>
          <w:rFonts w:ascii="Times New Roman" w:hAnsi="Times New Roman" w:cs="Times New Roman"/>
          <w:i/>
          <w:iCs/>
          <w:sz w:val="24"/>
        </w:rPr>
        <w:t>43</w:t>
      </w:r>
      <w:r w:rsidRPr="00F51A3D">
        <w:rPr>
          <w:rFonts w:ascii="Times New Roman" w:hAnsi="Times New Roman" w:cs="Times New Roman"/>
          <w:sz w:val="24"/>
        </w:rPr>
        <w:t>(2), 107–113. https://doi.org/10.1007/s10879-012-9216-6</w:t>
      </w:r>
    </w:p>
    <w:p w14:paraId="0BE362A0" w14:textId="5F349A8A" w:rsidR="00F51A3D" w:rsidRPr="00F51A3D" w:rsidRDefault="00F51A3D" w:rsidP="00F51A3D">
      <w:pPr>
        <w:pStyle w:val="af4"/>
        <w:rPr>
          <w:rFonts w:ascii="Times New Roman" w:hAnsi="Times New Roman" w:cs="Times New Roman"/>
          <w:sz w:val="24"/>
        </w:rPr>
      </w:pPr>
      <w:r w:rsidRPr="00F51A3D">
        <w:rPr>
          <w:rFonts w:ascii="Times New Roman" w:hAnsi="Times New Roman" w:cs="Times New Roman"/>
          <w:sz w:val="24"/>
        </w:rPr>
        <w:t>New Zealand Ministry of Health.</w:t>
      </w:r>
      <w:r>
        <w:rPr>
          <w:rFonts w:ascii="Times New Roman" w:hAnsi="Times New Roman" w:cs="Times New Roman" w:hint="eastAsia"/>
          <w:sz w:val="24"/>
        </w:rPr>
        <w:t xml:space="preserve"> </w:t>
      </w:r>
      <w:r w:rsidRPr="00F51A3D">
        <w:rPr>
          <w:rFonts w:ascii="Times New Roman" w:hAnsi="Times New Roman" w:cs="Times New Roman"/>
          <w:sz w:val="24"/>
        </w:rPr>
        <w:t xml:space="preserve">Evaluation of youth one stop shops: Synopsis report. (2009). </w:t>
      </w:r>
    </w:p>
    <w:p w14:paraId="2D4B4701" w14:textId="77777777" w:rsidR="00F51A3D" w:rsidRPr="00F51A3D" w:rsidRDefault="00F51A3D" w:rsidP="00F51A3D">
      <w:pPr>
        <w:pStyle w:val="af4"/>
        <w:rPr>
          <w:rFonts w:ascii="Times New Roman" w:hAnsi="Times New Roman" w:cs="Times New Roman"/>
          <w:sz w:val="24"/>
        </w:rPr>
      </w:pPr>
      <w:r w:rsidRPr="00F51A3D">
        <w:rPr>
          <w:rFonts w:ascii="Times New Roman" w:hAnsi="Times New Roman" w:cs="Times New Roman"/>
          <w:sz w:val="24"/>
        </w:rPr>
        <w:t xml:space="preserve">Ghafari, M., Nadi, T., </w:t>
      </w:r>
      <w:proofErr w:type="spellStart"/>
      <w:r w:rsidRPr="00F51A3D">
        <w:rPr>
          <w:rFonts w:ascii="Times New Roman" w:hAnsi="Times New Roman" w:cs="Times New Roman"/>
          <w:sz w:val="24"/>
        </w:rPr>
        <w:t>Bahadivand</w:t>
      </w:r>
      <w:proofErr w:type="spellEnd"/>
      <w:r w:rsidRPr="00F51A3D">
        <w:rPr>
          <w:rFonts w:ascii="Times New Roman" w:hAnsi="Times New Roman" w:cs="Times New Roman"/>
          <w:sz w:val="24"/>
        </w:rPr>
        <w:t xml:space="preserve">-Chegini, S., &amp; </w:t>
      </w:r>
      <w:proofErr w:type="spellStart"/>
      <w:r w:rsidRPr="00F51A3D">
        <w:rPr>
          <w:rFonts w:ascii="Times New Roman" w:hAnsi="Times New Roman" w:cs="Times New Roman"/>
          <w:sz w:val="24"/>
        </w:rPr>
        <w:t>Doosti</w:t>
      </w:r>
      <w:proofErr w:type="spellEnd"/>
      <w:r w:rsidRPr="00F51A3D">
        <w:rPr>
          <w:rFonts w:ascii="Times New Roman" w:hAnsi="Times New Roman" w:cs="Times New Roman"/>
          <w:sz w:val="24"/>
        </w:rPr>
        <w:t xml:space="preserve">-Irani, A. (2022). Global prevalence of unmet need for mental health care among adolescents: A systematic review and meta-analysis. </w:t>
      </w:r>
      <w:r w:rsidRPr="00F51A3D">
        <w:rPr>
          <w:rFonts w:ascii="Times New Roman" w:hAnsi="Times New Roman" w:cs="Times New Roman"/>
          <w:i/>
          <w:iCs/>
          <w:sz w:val="24"/>
        </w:rPr>
        <w:t>Archives of Psychiatric Nursing</w:t>
      </w:r>
      <w:r w:rsidRPr="00F51A3D">
        <w:rPr>
          <w:rFonts w:ascii="Times New Roman" w:hAnsi="Times New Roman" w:cs="Times New Roman"/>
          <w:sz w:val="24"/>
        </w:rPr>
        <w:t xml:space="preserve">, </w:t>
      </w:r>
      <w:r w:rsidRPr="00F51A3D">
        <w:rPr>
          <w:rFonts w:ascii="Times New Roman" w:hAnsi="Times New Roman" w:cs="Times New Roman"/>
          <w:i/>
          <w:iCs/>
          <w:sz w:val="24"/>
        </w:rPr>
        <w:t>36</w:t>
      </w:r>
      <w:r w:rsidRPr="00F51A3D">
        <w:rPr>
          <w:rFonts w:ascii="Times New Roman" w:hAnsi="Times New Roman" w:cs="Times New Roman"/>
          <w:sz w:val="24"/>
        </w:rPr>
        <w:t>, 1–6.</w:t>
      </w:r>
    </w:p>
    <w:p w14:paraId="3BEFB1A7" w14:textId="77777777" w:rsidR="00F51A3D" w:rsidRPr="00F51A3D" w:rsidRDefault="00F51A3D" w:rsidP="00F51A3D">
      <w:pPr>
        <w:pStyle w:val="af4"/>
        <w:rPr>
          <w:rFonts w:ascii="Times New Roman" w:hAnsi="Times New Roman" w:cs="Times New Roman"/>
          <w:sz w:val="24"/>
        </w:rPr>
      </w:pPr>
      <w:r w:rsidRPr="00F51A3D">
        <w:rPr>
          <w:rFonts w:ascii="Times New Roman" w:hAnsi="Times New Roman" w:cs="Times New Roman"/>
          <w:sz w:val="24"/>
        </w:rPr>
        <w:t xml:space="preserve">Goodman, L. A., Pugach, M., Skolnik, A., &amp; Smith, L. (2013). Poverty and Mental Health Practice: Within and Beyond the 50‐Minute Hour. </w:t>
      </w:r>
      <w:r w:rsidRPr="00F51A3D">
        <w:rPr>
          <w:rFonts w:ascii="Times New Roman" w:hAnsi="Times New Roman" w:cs="Times New Roman"/>
          <w:i/>
          <w:iCs/>
          <w:sz w:val="24"/>
        </w:rPr>
        <w:t>Journal of Clinical Psychology</w:t>
      </w:r>
      <w:r w:rsidRPr="00F51A3D">
        <w:rPr>
          <w:rFonts w:ascii="Times New Roman" w:hAnsi="Times New Roman" w:cs="Times New Roman"/>
          <w:sz w:val="24"/>
        </w:rPr>
        <w:t xml:space="preserve">, </w:t>
      </w:r>
      <w:r w:rsidRPr="00F51A3D">
        <w:rPr>
          <w:rFonts w:ascii="Times New Roman" w:hAnsi="Times New Roman" w:cs="Times New Roman"/>
          <w:i/>
          <w:iCs/>
          <w:sz w:val="24"/>
        </w:rPr>
        <w:t>69</w:t>
      </w:r>
      <w:r w:rsidRPr="00F51A3D">
        <w:rPr>
          <w:rFonts w:ascii="Times New Roman" w:hAnsi="Times New Roman" w:cs="Times New Roman"/>
          <w:sz w:val="24"/>
        </w:rPr>
        <w:t>(2), 182–190. https://doi.org/10.1002/jclp.21957</w:t>
      </w:r>
    </w:p>
    <w:p w14:paraId="757F27A9" w14:textId="77777777" w:rsidR="00F51A3D" w:rsidRPr="00F51A3D" w:rsidRDefault="00F51A3D" w:rsidP="00F51A3D">
      <w:pPr>
        <w:pStyle w:val="af4"/>
        <w:rPr>
          <w:rFonts w:ascii="Times New Roman" w:hAnsi="Times New Roman" w:cs="Times New Roman"/>
          <w:sz w:val="24"/>
        </w:rPr>
      </w:pPr>
      <w:r w:rsidRPr="00F51A3D">
        <w:rPr>
          <w:rFonts w:ascii="Times New Roman" w:hAnsi="Times New Roman" w:cs="Times New Roman"/>
          <w:sz w:val="24"/>
        </w:rPr>
        <w:t xml:space="preserve">Hodgkinson, S., Godoy, L., Beers, L. S., &amp; Lewin, A. (2017). Improving Mental Health Access for Low-Income Children and Families in the Primary Care Setting. </w:t>
      </w:r>
      <w:r w:rsidRPr="00F51A3D">
        <w:rPr>
          <w:rFonts w:ascii="Times New Roman" w:hAnsi="Times New Roman" w:cs="Times New Roman"/>
          <w:i/>
          <w:iCs/>
          <w:sz w:val="24"/>
        </w:rPr>
        <w:t>Pediatrics</w:t>
      </w:r>
      <w:r w:rsidRPr="00F51A3D">
        <w:rPr>
          <w:rFonts w:ascii="Times New Roman" w:hAnsi="Times New Roman" w:cs="Times New Roman"/>
          <w:sz w:val="24"/>
        </w:rPr>
        <w:t xml:space="preserve">, </w:t>
      </w:r>
      <w:r w:rsidRPr="00F51A3D">
        <w:rPr>
          <w:rFonts w:ascii="Times New Roman" w:hAnsi="Times New Roman" w:cs="Times New Roman"/>
          <w:i/>
          <w:iCs/>
          <w:sz w:val="24"/>
        </w:rPr>
        <w:t>139</w:t>
      </w:r>
      <w:r w:rsidRPr="00F51A3D">
        <w:rPr>
          <w:rFonts w:ascii="Times New Roman" w:hAnsi="Times New Roman" w:cs="Times New Roman"/>
          <w:sz w:val="24"/>
        </w:rPr>
        <w:t>(1). https://doi.org/10.1542/peds.2015-1175</w:t>
      </w:r>
    </w:p>
    <w:p w14:paraId="2A216FFD" w14:textId="77777777" w:rsidR="00F51A3D" w:rsidRPr="00F51A3D" w:rsidRDefault="00F51A3D" w:rsidP="00F51A3D">
      <w:pPr>
        <w:pStyle w:val="af4"/>
        <w:rPr>
          <w:rFonts w:ascii="Times New Roman" w:hAnsi="Times New Roman" w:cs="Times New Roman"/>
          <w:sz w:val="24"/>
        </w:rPr>
      </w:pPr>
      <w:r w:rsidRPr="00F51A3D">
        <w:rPr>
          <w:rFonts w:ascii="Times New Roman" w:hAnsi="Times New Roman" w:cs="Times New Roman"/>
          <w:sz w:val="24"/>
        </w:rPr>
        <w:t xml:space="preserve">Human, S., Loades, M. E., Gericke, H., </w:t>
      </w:r>
      <w:proofErr w:type="spellStart"/>
      <w:r w:rsidRPr="00F51A3D">
        <w:rPr>
          <w:rFonts w:ascii="Times New Roman" w:hAnsi="Times New Roman" w:cs="Times New Roman"/>
          <w:sz w:val="24"/>
        </w:rPr>
        <w:t>Laning</w:t>
      </w:r>
      <w:proofErr w:type="spellEnd"/>
      <w:r w:rsidRPr="00F51A3D">
        <w:rPr>
          <w:rFonts w:ascii="Times New Roman" w:hAnsi="Times New Roman" w:cs="Times New Roman"/>
          <w:sz w:val="24"/>
        </w:rPr>
        <w:t xml:space="preserve">, G., Bartlett, M., &amp; Coetzee, B. J. (2024). A model of community youth mental health support services in the global South: A description and use of </w:t>
      </w:r>
      <w:r w:rsidRPr="00F51A3D">
        <w:rPr>
          <w:rFonts w:ascii="Times New Roman" w:hAnsi="Times New Roman" w:cs="Times New Roman"/>
          <w:sz w:val="24"/>
        </w:rPr>
        <w:lastRenderedPageBreak/>
        <w:t xml:space="preserve">school-based services delivered by a non-governmental </w:t>
      </w:r>
      <w:proofErr w:type="spellStart"/>
      <w:r w:rsidRPr="00F51A3D">
        <w:rPr>
          <w:rFonts w:ascii="Times New Roman" w:hAnsi="Times New Roman" w:cs="Times New Roman"/>
          <w:sz w:val="24"/>
        </w:rPr>
        <w:t>organisation</w:t>
      </w:r>
      <w:proofErr w:type="spellEnd"/>
      <w:r w:rsidRPr="00F51A3D">
        <w:rPr>
          <w:rFonts w:ascii="Times New Roman" w:hAnsi="Times New Roman" w:cs="Times New Roman"/>
          <w:sz w:val="24"/>
        </w:rPr>
        <w:t xml:space="preserve"> in South Africa. </w:t>
      </w:r>
      <w:r w:rsidRPr="00F51A3D">
        <w:rPr>
          <w:rFonts w:ascii="Times New Roman" w:hAnsi="Times New Roman" w:cs="Times New Roman"/>
          <w:i/>
          <w:iCs/>
          <w:sz w:val="24"/>
        </w:rPr>
        <w:t>Children and Youth Services Review</w:t>
      </w:r>
      <w:r w:rsidRPr="00F51A3D">
        <w:rPr>
          <w:rFonts w:ascii="Times New Roman" w:hAnsi="Times New Roman" w:cs="Times New Roman"/>
          <w:sz w:val="24"/>
        </w:rPr>
        <w:t xml:space="preserve">, </w:t>
      </w:r>
      <w:r w:rsidRPr="00F51A3D">
        <w:rPr>
          <w:rFonts w:ascii="Times New Roman" w:hAnsi="Times New Roman" w:cs="Times New Roman"/>
          <w:i/>
          <w:iCs/>
          <w:sz w:val="24"/>
        </w:rPr>
        <w:t>166</w:t>
      </w:r>
      <w:r w:rsidRPr="00F51A3D">
        <w:rPr>
          <w:rFonts w:ascii="Times New Roman" w:hAnsi="Times New Roman" w:cs="Times New Roman"/>
          <w:sz w:val="24"/>
        </w:rPr>
        <w:t>, 107967. https://doi.org/10.1016/j.childyouth.2024.107967</w:t>
      </w:r>
    </w:p>
    <w:p w14:paraId="5FD1FE79" w14:textId="77777777" w:rsidR="00F51A3D" w:rsidRPr="00F51A3D" w:rsidRDefault="00F51A3D" w:rsidP="00F51A3D">
      <w:pPr>
        <w:pStyle w:val="af4"/>
        <w:rPr>
          <w:rFonts w:ascii="Times New Roman" w:hAnsi="Times New Roman" w:cs="Times New Roman"/>
          <w:sz w:val="24"/>
        </w:rPr>
      </w:pPr>
      <w:r w:rsidRPr="00F51A3D">
        <w:rPr>
          <w:rFonts w:ascii="Times New Roman" w:hAnsi="Times New Roman" w:cs="Times New Roman"/>
          <w:sz w:val="24"/>
        </w:rPr>
        <w:t xml:space="preserve">Islam, M. I., Yunus, F. M., Isha, S. N., Kabir, E., Khanam, R., &amp; </w:t>
      </w:r>
      <w:proofErr w:type="spellStart"/>
      <w:r w:rsidRPr="00F51A3D">
        <w:rPr>
          <w:rFonts w:ascii="Times New Roman" w:hAnsi="Times New Roman" w:cs="Times New Roman"/>
          <w:sz w:val="24"/>
        </w:rPr>
        <w:t>Martiniuk</w:t>
      </w:r>
      <w:proofErr w:type="spellEnd"/>
      <w:r w:rsidRPr="00F51A3D">
        <w:rPr>
          <w:rFonts w:ascii="Times New Roman" w:hAnsi="Times New Roman" w:cs="Times New Roman"/>
          <w:sz w:val="24"/>
        </w:rPr>
        <w:t xml:space="preserve">, A. (2022). The gap between perceived mental health needs and actual service utilization in Australian adolescents. </w:t>
      </w:r>
      <w:r w:rsidRPr="00F51A3D">
        <w:rPr>
          <w:rFonts w:ascii="Times New Roman" w:hAnsi="Times New Roman" w:cs="Times New Roman"/>
          <w:i/>
          <w:iCs/>
          <w:sz w:val="24"/>
        </w:rPr>
        <w:t>Scientific Reports</w:t>
      </w:r>
      <w:r w:rsidRPr="00F51A3D">
        <w:rPr>
          <w:rFonts w:ascii="Times New Roman" w:hAnsi="Times New Roman" w:cs="Times New Roman"/>
          <w:sz w:val="24"/>
        </w:rPr>
        <w:t xml:space="preserve">, </w:t>
      </w:r>
      <w:r w:rsidRPr="00F51A3D">
        <w:rPr>
          <w:rFonts w:ascii="Times New Roman" w:hAnsi="Times New Roman" w:cs="Times New Roman"/>
          <w:i/>
          <w:iCs/>
          <w:sz w:val="24"/>
        </w:rPr>
        <w:t>12</w:t>
      </w:r>
      <w:r w:rsidRPr="00F51A3D">
        <w:rPr>
          <w:rFonts w:ascii="Times New Roman" w:hAnsi="Times New Roman" w:cs="Times New Roman"/>
          <w:sz w:val="24"/>
        </w:rPr>
        <w:t>(1), 5430. https://doi.org/10.1038/s41598-022-09352-0</w:t>
      </w:r>
    </w:p>
    <w:p w14:paraId="161C3F54" w14:textId="77777777" w:rsidR="00F51A3D" w:rsidRPr="00F51A3D" w:rsidRDefault="00F51A3D" w:rsidP="00F51A3D">
      <w:pPr>
        <w:pStyle w:val="af4"/>
        <w:rPr>
          <w:rFonts w:ascii="Times New Roman" w:hAnsi="Times New Roman" w:cs="Times New Roman"/>
          <w:sz w:val="24"/>
        </w:rPr>
      </w:pPr>
      <w:r w:rsidRPr="00F51A3D">
        <w:rPr>
          <w:rFonts w:ascii="Times New Roman" w:hAnsi="Times New Roman" w:cs="Times New Roman"/>
          <w:sz w:val="24"/>
        </w:rPr>
        <w:t xml:space="preserve">Kataoka, S. H., Zhang, L., &amp; Wells, K. B. (2002). Unmet Need for Mental Health Care Among U.S. Children: Variation by Ethnicity and Insurance Status. </w:t>
      </w:r>
      <w:r w:rsidRPr="00F51A3D">
        <w:rPr>
          <w:rFonts w:ascii="Times New Roman" w:hAnsi="Times New Roman" w:cs="Times New Roman"/>
          <w:i/>
          <w:iCs/>
          <w:sz w:val="24"/>
        </w:rPr>
        <w:t>American Journal of Psychiatry</w:t>
      </w:r>
      <w:r w:rsidRPr="00F51A3D">
        <w:rPr>
          <w:rFonts w:ascii="Times New Roman" w:hAnsi="Times New Roman" w:cs="Times New Roman"/>
          <w:sz w:val="24"/>
        </w:rPr>
        <w:t xml:space="preserve">, </w:t>
      </w:r>
      <w:r w:rsidRPr="00F51A3D">
        <w:rPr>
          <w:rFonts w:ascii="Times New Roman" w:hAnsi="Times New Roman" w:cs="Times New Roman"/>
          <w:i/>
          <w:iCs/>
          <w:sz w:val="24"/>
        </w:rPr>
        <w:t>159</w:t>
      </w:r>
      <w:r w:rsidRPr="00F51A3D">
        <w:rPr>
          <w:rFonts w:ascii="Times New Roman" w:hAnsi="Times New Roman" w:cs="Times New Roman"/>
          <w:sz w:val="24"/>
        </w:rPr>
        <w:t>(9), 1548–1555. https://doi.org/10.1176/appi.ajp.159.9.1548</w:t>
      </w:r>
    </w:p>
    <w:p w14:paraId="54B6250C" w14:textId="77777777" w:rsidR="00F51A3D" w:rsidRPr="00F51A3D" w:rsidRDefault="00F51A3D" w:rsidP="00F51A3D">
      <w:pPr>
        <w:pStyle w:val="af4"/>
        <w:rPr>
          <w:rFonts w:ascii="Times New Roman" w:hAnsi="Times New Roman" w:cs="Times New Roman"/>
          <w:sz w:val="24"/>
        </w:rPr>
      </w:pPr>
      <w:r w:rsidRPr="00F51A3D">
        <w:rPr>
          <w:rFonts w:ascii="Times New Roman" w:hAnsi="Times New Roman" w:cs="Times New Roman"/>
          <w:sz w:val="24"/>
        </w:rPr>
        <w:t xml:space="preserve">Li, E., Kealy, D., Doorn, K. A., McCollum, J., Curtis, J. T., Luo, X., &amp; Silberschatz, G. (2024). “It Felt Like I Was Being Tailored to the Treatment Rather Than the Treatment Being Tailored to Me”: Patient Experiences of Helpful and Unhelpful Psychotherapy. </w:t>
      </w:r>
      <w:r w:rsidRPr="00F51A3D">
        <w:rPr>
          <w:rFonts w:ascii="Times New Roman" w:hAnsi="Times New Roman" w:cs="Times New Roman"/>
          <w:i/>
          <w:iCs/>
          <w:sz w:val="24"/>
        </w:rPr>
        <w:t>Psychotherapy Research</w:t>
      </w:r>
      <w:r w:rsidRPr="00F51A3D">
        <w:rPr>
          <w:rFonts w:ascii="Times New Roman" w:hAnsi="Times New Roman" w:cs="Times New Roman"/>
          <w:sz w:val="24"/>
        </w:rPr>
        <w:t>. https://www.tandfonline.com/doi/abs/10.1080/10503307.2024.2360448</w:t>
      </w:r>
    </w:p>
    <w:p w14:paraId="6AB82BA7" w14:textId="77777777" w:rsidR="00F51A3D" w:rsidRPr="00F51A3D" w:rsidRDefault="00F51A3D" w:rsidP="00F51A3D">
      <w:pPr>
        <w:pStyle w:val="af4"/>
        <w:rPr>
          <w:rFonts w:ascii="Times New Roman" w:hAnsi="Times New Roman" w:cs="Times New Roman"/>
          <w:sz w:val="24"/>
        </w:rPr>
      </w:pPr>
      <w:r w:rsidRPr="00F51A3D">
        <w:rPr>
          <w:rFonts w:ascii="Times New Roman" w:hAnsi="Times New Roman" w:cs="Times New Roman"/>
          <w:sz w:val="24"/>
        </w:rPr>
        <w:t xml:space="preserve">Lieberman, A., </w:t>
      </w:r>
      <w:proofErr w:type="spellStart"/>
      <w:r w:rsidRPr="00F51A3D">
        <w:rPr>
          <w:rFonts w:ascii="Times New Roman" w:hAnsi="Times New Roman" w:cs="Times New Roman"/>
          <w:sz w:val="24"/>
        </w:rPr>
        <w:t>Adalist</w:t>
      </w:r>
      <w:proofErr w:type="spellEnd"/>
      <w:r w:rsidRPr="00F51A3D">
        <w:rPr>
          <w:rFonts w:ascii="Times New Roman" w:hAnsi="Times New Roman" w:cs="Times New Roman"/>
          <w:sz w:val="24"/>
        </w:rPr>
        <w:t xml:space="preserve">‐Estrin, A., </w:t>
      </w:r>
      <w:proofErr w:type="spellStart"/>
      <w:r w:rsidRPr="00F51A3D">
        <w:rPr>
          <w:rFonts w:ascii="Times New Roman" w:hAnsi="Times New Roman" w:cs="Times New Roman"/>
          <w:sz w:val="24"/>
        </w:rPr>
        <w:t>Erinle</w:t>
      </w:r>
      <w:proofErr w:type="spellEnd"/>
      <w:r w:rsidRPr="00F51A3D">
        <w:rPr>
          <w:rFonts w:ascii="Times New Roman" w:hAnsi="Times New Roman" w:cs="Times New Roman"/>
          <w:sz w:val="24"/>
        </w:rPr>
        <w:t xml:space="preserve">, O., &amp; Sloan, N. (2006). On‐site mental health care: A route to improving access to mental health services in an inner‐city, adolescent medicine clinic. </w:t>
      </w:r>
      <w:r w:rsidRPr="00F51A3D">
        <w:rPr>
          <w:rFonts w:ascii="Times New Roman" w:hAnsi="Times New Roman" w:cs="Times New Roman"/>
          <w:i/>
          <w:iCs/>
          <w:sz w:val="24"/>
        </w:rPr>
        <w:t>Child: Care, Health and Development</w:t>
      </w:r>
      <w:r w:rsidRPr="00F51A3D">
        <w:rPr>
          <w:rFonts w:ascii="Times New Roman" w:hAnsi="Times New Roman" w:cs="Times New Roman"/>
          <w:sz w:val="24"/>
        </w:rPr>
        <w:t xml:space="preserve">, </w:t>
      </w:r>
      <w:r w:rsidRPr="00F51A3D">
        <w:rPr>
          <w:rFonts w:ascii="Times New Roman" w:hAnsi="Times New Roman" w:cs="Times New Roman"/>
          <w:i/>
          <w:iCs/>
          <w:sz w:val="24"/>
        </w:rPr>
        <w:t>32</w:t>
      </w:r>
      <w:r w:rsidRPr="00F51A3D">
        <w:rPr>
          <w:rFonts w:ascii="Times New Roman" w:hAnsi="Times New Roman" w:cs="Times New Roman"/>
          <w:sz w:val="24"/>
        </w:rPr>
        <w:t>(4), 407–413. https://doi.org/10.1111/j.1365-2214.2006.00620.x</w:t>
      </w:r>
    </w:p>
    <w:p w14:paraId="366F8DE5" w14:textId="77777777" w:rsidR="00F51A3D" w:rsidRPr="00F51A3D" w:rsidRDefault="00F51A3D" w:rsidP="00F51A3D">
      <w:pPr>
        <w:pStyle w:val="af4"/>
        <w:rPr>
          <w:rFonts w:ascii="Times New Roman" w:hAnsi="Times New Roman" w:cs="Times New Roman"/>
          <w:sz w:val="24"/>
        </w:rPr>
      </w:pPr>
      <w:r w:rsidRPr="00F51A3D">
        <w:rPr>
          <w:rFonts w:ascii="Times New Roman" w:hAnsi="Times New Roman" w:cs="Times New Roman"/>
          <w:sz w:val="24"/>
        </w:rPr>
        <w:t xml:space="preserve">Lorenzo-Luaces, L., Wasil, A., </w:t>
      </w:r>
      <w:proofErr w:type="spellStart"/>
      <w:r w:rsidRPr="00F51A3D">
        <w:rPr>
          <w:rFonts w:ascii="Times New Roman" w:hAnsi="Times New Roman" w:cs="Times New Roman"/>
          <w:sz w:val="24"/>
        </w:rPr>
        <w:t>Kacmarek</w:t>
      </w:r>
      <w:proofErr w:type="spellEnd"/>
      <w:r w:rsidRPr="00F51A3D">
        <w:rPr>
          <w:rFonts w:ascii="Times New Roman" w:hAnsi="Times New Roman" w:cs="Times New Roman"/>
          <w:sz w:val="24"/>
        </w:rPr>
        <w:t xml:space="preserve">, C. N., &amp; DeRubeis, R. (2024). Race and Socioeconomic Status as Predictors of Willingness to Use Digital Mental Health Interventions or One-On-One Psychotherapy: National Survey Study. </w:t>
      </w:r>
      <w:r w:rsidRPr="00F51A3D">
        <w:rPr>
          <w:rFonts w:ascii="Times New Roman" w:hAnsi="Times New Roman" w:cs="Times New Roman"/>
          <w:i/>
          <w:iCs/>
          <w:sz w:val="24"/>
        </w:rPr>
        <w:t>JMIR Formative Research</w:t>
      </w:r>
      <w:r w:rsidRPr="00F51A3D">
        <w:rPr>
          <w:rFonts w:ascii="Times New Roman" w:hAnsi="Times New Roman" w:cs="Times New Roman"/>
          <w:sz w:val="24"/>
        </w:rPr>
        <w:t xml:space="preserve">, </w:t>
      </w:r>
      <w:r w:rsidRPr="00F51A3D">
        <w:rPr>
          <w:rFonts w:ascii="Times New Roman" w:hAnsi="Times New Roman" w:cs="Times New Roman"/>
          <w:i/>
          <w:iCs/>
          <w:sz w:val="24"/>
        </w:rPr>
        <w:t>8</w:t>
      </w:r>
      <w:r w:rsidRPr="00F51A3D">
        <w:rPr>
          <w:rFonts w:ascii="Times New Roman" w:hAnsi="Times New Roman" w:cs="Times New Roman"/>
          <w:sz w:val="24"/>
        </w:rPr>
        <w:t>, e49780. https://doi.org/10.2196/49780</w:t>
      </w:r>
    </w:p>
    <w:p w14:paraId="70A35711" w14:textId="77777777" w:rsidR="00F51A3D" w:rsidRPr="00F51A3D" w:rsidRDefault="00F51A3D" w:rsidP="00F51A3D">
      <w:pPr>
        <w:pStyle w:val="af4"/>
        <w:rPr>
          <w:rFonts w:ascii="Times New Roman" w:hAnsi="Times New Roman" w:cs="Times New Roman"/>
          <w:sz w:val="24"/>
        </w:rPr>
      </w:pPr>
      <w:r w:rsidRPr="00F51A3D">
        <w:rPr>
          <w:rFonts w:ascii="Times New Roman" w:hAnsi="Times New Roman" w:cs="Times New Roman"/>
          <w:sz w:val="24"/>
        </w:rPr>
        <w:t xml:space="preserve">Mori, Y., Sourander, A., Mishina, K., Ståhlberg, T., </w:t>
      </w:r>
      <w:proofErr w:type="spellStart"/>
      <w:r w:rsidRPr="00F51A3D">
        <w:rPr>
          <w:rFonts w:ascii="Times New Roman" w:hAnsi="Times New Roman" w:cs="Times New Roman"/>
          <w:sz w:val="24"/>
        </w:rPr>
        <w:t>Klomek</w:t>
      </w:r>
      <w:proofErr w:type="spellEnd"/>
      <w:r w:rsidRPr="00F51A3D">
        <w:rPr>
          <w:rFonts w:ascii="Times New Roman" w:hAnsi="Times New Roman" w:cs="Times New Roman"/>
          <w:sz w:val="24"/>
        </w:rPr>
        <w:t xml:space="preserve">, A. B., </w:t>
      </w:r>
      <w:proofErr w:type="spellStart"/>
      <w:r w:rsidRPr="00F51A3D">
        <w:rPr>
          <w:rFonts w:ascii="Times New Roman" w:hAnsi="Times New Roman" w:cs="Times New Roman"/>
          <w:sz w:val="24"/>
        </w:rPr>
        <w:t>Kolaitis</w:t>
      </w:r>
      <w:proofErr w:type="spellEnd"/>
      <w:r w:rsidRPr="00F51A3D">
        <w:rPr>
          <w:rFonts w:ascii="Times New Roman" w:hAnsi="Times New Roman" w:cs="Times New Roman"/>
          <w:sz w:val="24"/>
        </w:rPr>
        <w:t xml:space="preserve">, G., Kaneko, H., Li, L., </w:t>
      </w:r>
      <w:r w:rsidRPr="00F51A3D">
        <w:rPr>
          <w:rFonts w:ascii="Times New Roman" w:hAnsi="Times New Roman" w:cs="Times New Roman"/>
          <w:sz w:val="24"/>
        </w:rPr>
        <w:lastRenderedPageBreak/>
        <w:t xml:space="preserve">Huong, M. N., Praharaj, S. K., </w:t>
      </w:r>
      <w:proofErr w:type="spellStart"/>
      <w:r w:rsidRPr="00F51A3D">
        <w:rPr>
          <w:rFonts w:ascii="Times New Roman" w:hAnsi="Times New Roman" w:cs="Times New Roman"/>
          <w:sz w:val="24"/>
        </w:rPr>
        <w:t>Kyrrestad</w:t>
      </w:r>
      <w:proofErr w:type="spellEnd"/>
      <w:r w:rsidRPr="00F51A3D">
        <w:rPr>
          <w:rFonts w:ascii="Times New Roman" w:hAnsi="Times New Roman" w:cs="Times New Roman"/>
          <w:sz w:val="24"/>
        </w:rPr>
        <w:t xml:space="preserve">, H., Lempinen, L., &amp; Heinonen, E. (2024). Unmet need for mental health care among adolescents in Asia and Europe. </w:t>
      </w:r>
      <w:r w:rsidRPr="00F51A3D">
        <w:rPr>
          <w:rFonts w:ascii="Times New Roman" w:hAnsi="Times New Roman" w:cs="Times New Roman"/>
          <w:i/>
          <w:iCs/>
          <w:sz w:val="24"/>
        </w:rPr>
        <w:t>European Child &amp; Adolescent Psychiatry</w:t>
      </w:r>
      <w:r w:rsidRPr="00F51A3D">
        <w:rPr>
          <w:rFonts w:ascii="Times New Roman" w:hAnsi="Times New Roman" w:cs="Times New Roman"/>
          <w:sz w:val="24"/>
        </w:rPr>
        <w:t xml:space="preserve">, </w:t>
      </w:r>
      <w:r w:rsidRPr="00F51A3D">
        <w:rPr>
          <w:rFonts w:ascii="Times New Roman" w:hAnsi="Times New Roman" w:cs="Times New Roman"/>
          <w:i/>
          <w:iCs/>
          <w:sz w:val="24"/>
        </w:rPr>
        <w:t>33</w:t>
      </w:r>
      <w:r w:rsidRPr="00F51A3D">
        <w:rPr>
          <w:rFonts w:ascii="Times New Roman" w:hAnsi="Times New Roman" w:cs="Times New Roman"/>
          <w:sz w:val="24"/>
        </w:rPr>
        <w:t>(12), 4349–4359. https://doi.org/10.1007/s00787-024-02472-0</w:t>
      </w:r>
    </w:p>
    <w:p w14:paraId="45500EF4" w14:textId="77777777" w:rsidR="00F51A3D" w:rsidRPr="00F51A3D" w:rsidRDefault="00F51A3D" w:rsidP="00F51A3D">
      <w:pPr>
        <w:pStyle w:val="af4"/>
        <w:rPr>
          <w:rFonts w:ascii="Times New Roman" w:hAnsi="Times New Roman" w:cs="Times New Roman"/>
          <w:sz w:val="24"/>
        </w:rPr>
      </w:pPr>
      <w:r w:rsidRPr="00F51A3D">
        <w:rPr>
          <w:rFonts w:ascii="Times New Roman" w:hAnsi="Times New Roman" w:cs="Times New Roman"/>
          <w:sz w:val="24"/>
        </w:rPr>
        <w:t xml:space="preserve">Rank, M. R., &amp; Hirschl, T. A. (2015). The Likelihood of Experiencing Relative Poverty over the Life Course. </w:t>
      </w:r>
      <w:proofErr w:type="spellStart"/>
      <w:r w:rsidRPr="00F51A3D">
        <w:rPr>
          <w:rFonts w:ascii="Times New Roman" w:hAnsi="Times New Roman" w:cs="Times New Roman"/>
          <w:i/>
          <w:iCs/>
          <w:sz w:val="24"/>
        </w:rPr>
        <w:t>PloS</w:t>
      </w:r>
      <w:proofErr w:type="spellEnd"/>
      <w:r w:rsidRPr="00F51A3D">
        <w:rPr>
          <w:rFonts w:ascii="Times New Roman" w:hAnsi="Times New Roman" w:cs="Times New Roman"/>
          <w:i/>
          <w:iCs/>
          <w:sz w:val="24"/>
        </w:rPr>
        <w:t xml:space="preserve"> One</w:t>
      </w:r>
      <w:r w:rsidRPr="00F51A3D">
        <w:rPr>
          <w:rFonts w:ascii="Times New Roman" w:hAnsi="Times New Roman" w:cs="Times New Roman"/>
          <w:sz w:val="24"/>
        </w:rPr>
        <w:t xml:space="preserve">, </w:t>
      </w:r>
      <w:r w:rsidRPr="00F51A3D">
        <w:rPr>
          <w:rFonts w:ascii="Times New Roman" w:hAnsi="Times New Roman" w:cs="Times New Roman"/>
          <w:i/>
          <w:iCs/>
          <w:sz w:val="24"/>
        </w:rPr>
        <w:t>10</w:t>
      </w:r>
      <w:r w:rsidRPr="00F51A3D">
        <w:rPr>
          <w:rFonts w:ascii="Times New Roman" w:hAnsi="Times New Roman" w:cs="Times New Roman"/>
          <w:sz w:val="24"/>
        </w:rPr>
        <w:t>(7), e0133513. https://doi.org/10.1371/journal.pone.0133513</w:t>
      </w:r>
    </w:p>
    <w:p w14:paraId="2B5A7026" w14:textId="77777777" w:rsidR="00F51A3D" w:rsidRPr="00F51A3D" w:rsidRDefault="00F51A3D" w:rsidP="00F51A3D">
      <w:pPr>
        <w:pStyle w:val="af4"/>
        <w:rPr>
          <w:rFonts w:ascii="Times New Roman" w:hAnsi="Times New Roman" w:cs="Times New Roman"/>
          <w:sz w:val="24"/>
        </w:rPr>
      </w:pPr>
      <w:r w:rsidRPr="00F51A3D">
        <w:rPr>
          <w:rFonts w:ascii="Times New Roman" w:hAnsi="Times New Roman" w:cs="Times New Roman"/>
          <w:sz w:val="24"/>
        </w:rPr>
        <w:t xml:space="preserve">Reinke, W. M., Stormont, M., Herman, K. C., Puri, R., &amp; Goel, N. (2011). Supporting children’s mental health in schools: Teacher perceptions of needs, roles, and barriers. </w:t>
      </w:r>
      <w:r w:rsidRPr="00F51A3D">
        <w:rPr>
          <w:rFonts w:ascii="Times New Roman" w:hAnsi="Times New Roman" w:cs="Times New Roman"/>
          <w:i/>
          <w:iCs/>
          <w:sz w:val="24"/>
        </w:rPr>
        <w:t>School Psychology Quarterly</w:t>
      </w:r>
      <w:r w:rsidRPr="00F51A3D">
        <w:rPr>
          <w:rFonts w:ascii="Times New Roman" w:hAnsi="Times New Roman" w:cs="Times New Roman"/>
          <w:sz w:val="24"/>
        </w:rPr>
        <w:t xml:space="preserve">, </w:t>
      </w:r>
      <w:r w:rsidRPr="00F51A3D">
        <w:rPr>
          <w:rFonts w:ascii="Times New Roman" w:hAnsi="Times New Roman" w:cs="Times New Roman"/>
          <w:i/>
          <w:iCs/>
          <w:sz w:val="24"/>
        </w:rPr>
        <w:t>26</w:t>
      </w:r>
      <w:r w:rsidRPr="00F51A3D">
        <w:rPr>
          <w:rFonts w:ascii="Times New Roman" w:hAnsi="Times New Roman" w:cs="Times New Roman"/>
          <w:sz w:val="24"/>
        </w:rPr>
        <w:t>(1), 1.</w:t>
      </w:r>
    </w:p>
    <w:p w14:paraId="478D1C8C" w14:textId="77777777" w:rsidR="00F51A3D" w:rsidRPr="00F51A3D" w:rsidRDefault="00F51A3D" w:rsidP="00F51A3D">
      <w:pPr>
        <w:pStyle w:val="af4"/>
        <w:rPr>
          <w:rFonts w:ascii="Times New Roman" w:hAnsi="Times New Roman" w:cs="Times New Roman"/>
          <w:sz w:val="24"/>
        </w:rPr>
      </w:pPr>
      <w:r w:rsidRPr="00F51A3D">
        <w:rPr>
          <w:rFonts w:ascii="Times New Roman" w:hAnsi="Times New Roman" w:cs="Times New Roman"/>
          <w:sz w:val="24"/>
        </w:rPr>
        <w:t xml:space="preserve">Richter, A., </w:t>
      </w:r>
      <w:proofErr w:type="spellStart"/>
      <w:r w:rsidRPr="00F51A3D">
        <w:rPr>
          <w:rFonts w:ascii="Times New Roman" w:hAnsi="Times New Roman" w:cs="Times New Roman"/>
          <w:sz w:val="24"/>
        </w:rPr>
        <w:t>Sjunnestrand</w:t>
      </w:r>
      <w:proofErr w:type="spellEnd"/>
      <w:r w:rsidRPr="00F51A3D">
        <w:rPr>
          <w:rFonts w:ascii="Times New Roman" w:hAnsi="Times New Roman" w:cs="Times New Roman"/>
          <w:sz w:val="24"/>
        </w:rPr>
        <w:t xml:space="preserve">, M., Romare </w:t>
      </w:r>
      <w:proofErr w:type="spellStart"/>
      <w:r w:rsidRPr="00F51A3D">
        <w:rPr>
          <w:rFonts w:ascii="Times New Roman" w:hAnsi="Times New Roman" w:cs="Times New Roman"/>
          <w:sz w:val="24"/>
        </w:rPr>
        <w:t>Strandh</w:t>
      </w:r>
      <w:proofErr w:type="spellEnd"/>
      <w:r w:rsidRPr="00F51A3D">
        <w:rPr>
          <w:rFonts w:ascii="Times New Roman" w:hAnsi="Times New Roman" w:cs="Times New Roman"/>
          <w:sz w:val="24"/>
        </w:rPr>
        <w:t xml:space="preserve">, M., &amp; Hasson, H. (2022). Implementing School-Based Mental Health Services: A Scoping Review of the Literature Summarizing the Factors That Affect Implementation. </w:t>
      </w:r>
      <w:r w:rsidRPr="00F51A3D">
        <w:rPr>
          <w:rFonts w:ascii="Times New Roman" w:hAnsi="Times New Roman" w:cs="Times New Roman"/>
          <w:i/>
          <w:iCs/>
          <w:sz w:val="24"/>
        </w:rPr>
        <w:t>International Journal of Environmental Research and Public Health</w:t>
      </w:r>
      <w:r w:rsidRPr="00F51A3D">
        <w:rPr>
          <w:rFonts w:ascii="Times New Roman" w:hAnsi="Times New Roman" w:cs="Times New Roman"/>
          <w:sz w:val="24"/>
        </w:rPr>
        <w:t xml:space="preserve">, </w:t>
      </w:r>
      <w:r w:rsidRPr="00F51A3D">
        <w:rPr>
          <w:rFonts w:ascii="Times New Roman" w:hAnsi="Times New Roman" w:cs="Times New Roman"/>
          <w:i/>
          <w:iCs/>
          <w:sz w:val="24"/>
        </w:rPr>
        <w:t>19</w:t>
      </w:r>
      <w:r w:rsidRPr="00F51A3D">
        <w:rPr>
          <w:rFonts w:ascii="Times New Roman" w:hAnsi="Times New Roman" w:cs="Times New Roman"/>
          <w:sz w:val="24"/>
        </w:rPr>
        <w:t>(6). https://doi.org/10.3390/ijerph19063489</w:t>
      </w:r>
    </w:p>
    <w:p w14:paraId="0B8D1049" w14:textId="77777777" w:rsidR="00F51A3D" w:rsidRPr="00F51A3D" w:rsidRDefault="00F51A3D" w:rsidP="00F51A3D">
      <w:pPr>
        <w:pStyle w:val="af4"/>
        <w:rPr>
          <w:rFonts w:ascii="Times New Roman" w:hAnsi="Times New Roman" w:cs="Times New Roman"/>
          <w:sz w:val="24"/>
        </w:rPr>
      </w:pPr>
      <w:r w:rsidRPr="00F51A3D">
        <w:rPr>
          <w:rFonts w:ascii="Times New Roman" w:hAnsi="Times New Roman" w:cs="Times New Roman"/>
          <w:sz w:val="24"/>
        </w:rPr>
        <w:t xml:space="preserve">Ringle, V. A. M., Sung, J. Y., Roulston, C. A., &amp; Schleider, J. L. (2024). Mixed-methods examination of adolescent-reported barriers to accessing mental health services. </w:t>
      </w:r>
      <w:r w:rsidRPr="00F51A3D">
        <w:rPr>
          <w:rFonts w:ascii="Times New Roman" w:hAnsi="Times New Roman" w:cs="Times New Roman"/>
          <w:i/>
          <w:iCs/>
          <w:sz w:val="24"/>
        </w:rPr>
        <w:t>Journal of Adolescent Health</w:t>
      </w:r>
      <w:r w:rsidRPr="00F51A3D">
        <w:rPr>
          <w:rFonts w:ascii="Times New Roman" w:hAnsi="Times New Roman" w:cs="Times New Roman"/>
          <w:sz w:val="24"/>
        </w:rPr>
        <w:t xml:space="preserve">, </w:t>
      </w:r>
      <w:r w:rsidRPr="00F51A3D">
        <w:rPr>
          <w:rFonts w:ascii="Times New Roman" w:hAnsi="Times New Roman" w:cs="Times New Roman"/>
          <w:i/>
          <w:iCs/>
          <w:sz w:val="24"/>
        </w:rPr>
        <w:t>74</w:t>
      </w:r>
      <w:r w:rsidRPr="00F51A3D">
        <w:rPr>
          <w:rFonts w:ascii="Times New Roman" w:hAnsi="Times New Roman" w:cs="Times New Roman"/>
          <w:sz w:val="24"/>
        </w:rPr>
        <w:t>(2), 268–276.</w:t>
      </w:r>
    </w:p>
    <w:p w14:paraId="3DB689CD" w14:textId="77777777" w:rsidR="00F51A3D" w:rsidRPr="00F51A3D" w:rsidRDefault="00F51A3D" w:rsidP="00F51A3D">
      <w:pPr>
        <w:pStyle w:val="af4"/>
        <w:rPr>
          <w:rFonts w:ascii="Times New Roman" w:hAnsi="Times New Roman" w:cs="Times New Roman"/>
          <w:sz w:val="24"/>
        </w:rPr>
      </w:pPr>
      <w:r w:rsidRPr="00F51A3D">
        <w:rPr>
          <w:rFonts w:ascii="Times New Roman" w:hAnsi="Times New Roman" w:cs="Times New Roman"/>
          <w:sz w:val="24"/>
        </w:rPr>
        <w:t xml:space="preserve">Samari, E., </w:t>
      </w:r>
      <w:proofErr w:type="spellStart"/>
      <w:r w:rsidRPr="00F51A3D">
        <w:rPr>
          <w:rFonts w:ascii="Times New Roman" w:hAnsi="Times New Roman" w:cs="Times New Roman"/>
          <w:sz w:val="24"/>
        </w:rPr>
        <w:t>Teh</w:t>
      </w:r>
      <w:proofErr w:type="spellEnd"/>
      <w:r w:rsidRPr="00F51A3D">
        <w:rPr>
          <w:rFonts w:ascii="Times New Roman" w:hAnsi="Times New Roman" w:cs="Times New Roman"/>
          <w:sz w:val="24"/>
        </w:rPr>
        <w:t xml:space="preserve">, W. L., </w:t>
      </w:r>
      <w:proofErr w:type="spellStart"/>
      <w:r w:rsidRPr="00F51A3D">
        <w:rPr>
          <w:rFonts w:ascii="Times New Roman" w:hAnsi="Times New Roman" w:cs="Times New Roman"/>
          <w:sz w:val="24"/>
        </w:rPr>
        <w:t>Roystonn</w:t>
      </w:r>
      <w:proofErr w:type="spellEnd"/>
      <w:r w:rsidRPr="00F51A3D">
        <w:rPr>
          <w:rFonts w:ascii="Times New Roman" w:hAnsi="Times New Roman" w:cs="Times New Roman"/>
          <w:sz w:val="24"/>
        </w:rPr>
        <w:t xml:space="preserve">, K., Devi, F., </w:t>
      </w:r>
      <w:proofErr w:type="spellStart"/>
      <w:r w:rsidRPr="00F51A3D">
        <w:rPr>
          <w:rFonts w:ascii="Times New Roman" w:hAnsi="Times New Roman" w:cs="Times New Roman"/>
          <w:sz w:val="24"/>
        </w:rPr>
        <w:t>Cetty</w:t>
      </w:r>
      <w:proofErr w:type="spellEnd"/>
      <w:r w:rsidRPr="00F51A3D">
        <w:rPr>
          <w:rFonts w:ascii="Times New Roman" w:hAnsi="Times New Roman" w:cs="Times New Roman"/>
          <w:sz w:val="24"/>
        </w:rPr>
        <w:t xml:space="preserve">, L., Shahwan, S., &amp; Subramaniam, M. (2022). Perceived mental illness stigma among family and friends of young people with depression and its role in help-seeking: A qualitative inquiry. </w:t>
      </w:r>
      <w:r w:rsidRPr="00F51A3D">
        <w:rPr>
          <w:rFonts w:ascii="Times New Roman" w:hAnsi="Times New Roman" w:cs="Times New Roman"/>
          <w:i/>
          <w:iCs/>
          <w:sz w:val="24"/>
        </w:rPr>
        <w:t>BMC Psychiatry</w:t>
      </w:r>
      <w:r w:rsidRPr="00F51A3D">
        <w:rPr>
          <w:rFonts w:ascii="Times New Roman" w:hAnsi="Times New Roman" w:cs="Times New Roman"/>
          <w:sz w:val="24"/>
        </w:rPr>
        <w:t xml:space="preserve">, </w:t>
      </w:r>
      <w:r w:rsidRPr="00F51A3D">
        <w:rPr>
          <w:rFonts w:ascii="Times New Roman" w:hAnsi="Times New Roman" w:cs="Times New Roman"/>
          <w:i/>
          <w:iCs/>
          <w:sz w:val="24"/>
        </w:rPr>
        <w:t>22</w:t>
      </w:r>
      <w:r w:rsidRPr="00F51A3D">
        <w:rPr>
          <w:rFonts w:ascii="Times New Roman" w:hAnsi="Times New Roman" w:cs="Times New Roman"/>
          <w:sz w:val="24"/>
        </w:rPr>
        <w:t>(1), 107. https://doi.org/10.1186/s12888-022-03754-0</w:t>
      </w:r>
    </w:p>
    <w:p w14:paraId="1ED149AD" w14:textId="77777777" w:rsidR="00F51A3D" w:rsidRPr="00F51A3D" w:rsidRDefault="00F51A3D" w:rsidP="00F51A3D">
      <w:pPr>
        <w:pStyle w:val="af4"/>
        <w:rPr>
          <w:rFonts w:ascii="Times New Roman" w:hAnsi="Times New Roman" w:cs="Times New Roman"/>
          <w:sz w:val="24"/>
        </w:rPr>
      </w:pPr>
      <w:r w:rsidRPr="00F51A3D">
        <w:rPr>
          <w:rFonts w:ascii="Times New Roman" w:hAnsi="Times New Roman" w:cs="Times New Roman"/>
          <w:sz w:val="24"/>
        </w:rPr>
        <w:t xml:space="preserve">Santiago, C. D., Kaltman, S., &amp; Miranda, J. (2013). Poverty and Mental Health: How Do Low‐Income Adults and Children Fare in Psychotherapy? </w:t>
      </w:r>
      <w:r w:rsidRPr="00F51A3D">
        <w:rPr>
          <w:rFonts w:ascii="Times New Roman" w:hAnsi="Times New Roman" w:cs="Times New Roman"/>
          <w:i/>
          <w:iCs/>
          <w:sz w:val="24"/>
        </w:rPr>
        <w:t>Journal of Clinical Psychology</w:t>
      </w:r>
      <w:r w:rsidRPr="00F51A3D">
        <w:rPr>
          <w:rFonts w:ascii="Times New Roman" w:hAnsi="Times New Roman" w:cs="Times New Roman"/>
          <w:sz w:val="24"/>
        </w:rPr>
        <w:t xml:space="preserve">, </w:t>
      </w:r>
      <w:r w:rsidRPr="00F51A3D">
        <w:rPr>
          <w:rFonts w:ascii="Times New Roman" w:hAnsi="Times New Roman" w:cs="Times New Roman"/>
          <w:i/>
          <w:iCs/>
          <w:sz w:val="24"/>
        </w:rPr>
        <w:t>69</w:t>
      </w:r>
      <w:r w:rsidRPr="00F51A3D">
        <w:rPr>
          <w:rFonts w:ascii="Times New Roman" w:hAnsi="Times New Roman" w:cs="Times New Roman"/>
          <w:sz w:val="24"/>
        </w:rPr>
        <w:t>(2), 115–126. https://doi.org/10.1002/jclp.21951</w:t>
      </w:r>
    </w:p>
    <w:p w14:paraId="5E044145" w14:textId="77777777" w:rsidR="00F51A3D" w:rsidRPr="00F51A3D" w:rsidRDefault="00F51A3D" w:rsidP="00F51A3D">
      <w:pPr>
        <w:pStyle w:val="af4"/>
        <w:rPr>
          <w:rFonts w:ascii="Times New Roman" w:hAnsi="Times New Roman" w:cs="Times New Roman"/>
          <w:sz w:val="24"/>
        </w:rPr>
      </w:pPr>
      <w:r w:rsidRPr="00F51A3D">
        <w:rPr>
          <w:rFonts w:ascii="Times New Roman" w:hAnsi="Times New Roman" w:cs="Times New Roman"/>
          <w:sz w:val="24"/>
        </w:rPr>
        <w:lastRenderedPageBreak/>
        <w:t xml:space="preserve">Schnyder, N., Lawrence, D., Panczak, R., Sawyer, M. G., Whiteford, H. A., Burgess, P., &amp; Harris, M. G. (2020). Perceived need and barriers to adolescent mental health care: Agreement between adolescents and their parents. </w:t>
      </w:r>
      <w:r w:rsidRPr="00F51A3D">
        <w:rPr>
          <w:rFonts w:ascii="Times New Roman" w:hAnsi="Times New Roman" w:cs="Times New Roman"/>
          <w:i/>
          <w:iCs/>
          <w:sz w:val="24"/>
        </w:rPr>
        <w:t>Epidemiology and Psychiatric Sciences</w:t>
      </w:r>
      <w:r w:rsidRPr="00F51A3D">
        <w:rPr>
          <w:rFonts w:ascii="Times New Roman" w:hAnsi="Times New Roman" w:cs="Times New Roman"/>
          <w:sz w:val="24"/>
        </w:rPr>
        <w:t xml:space="preserve">, </w:t>
      </w:r>
      <w:r w:rsidRPr="00F51A3D">
        <w:rPr>
          <w:rFonts w:ascii="Times New Roman" w:hAnsi="Times New Roman" w:cs="Times New Roman"/>
          <w:i/>
          <w:iCs/>
          <w:sz w:val="24"/>
        </w:rPr>
        <w:t>29</w:t>
      </w:r>
      <w:r w:rsidRPr="00F51A3D">
        <w:rPr>
          <w:rFonts w:ascii="Times New Roman" w:hAnsi="Times New Roman" w:cs="Times New Roman"/>
          <w:sz w:val="24"/>
        </w:rPr>
        <w:t>, e60.</w:t>
      </w:r>
    </w:p>
    <w:p w14:paraId="6448E295" w14:textId="77777777" w:rsidR="00F51A3D" w:rsidRPr="00F51A3D" w:rsidRDefault="00F51A3D" w:rsidP="00F51A3D">
      <w:pPr>
        <w:pStyle w:val="af4"/>
        <w:rPr>
          <w:rFonts w:ascii="Times New Roman" w:hAnsi="Times New Roman" w:cs="Times New Roman"/>
          <w:sz w:val="24"/>
        </w:rPr>
      </w:pPr>
      <w:r w:rsidRPr="00F51A3D">
        <w:rPr>
          <w:rFonts w:ascii="Times New Roman" w:hAnsi="Times New Roman" w:cs="Times New Roman"/>
          <w:sz w:val="24"/>
        </w:rPr>
        <w:t xml:space="preserve">Schnyder, N., Sawyer, M. G., Lawrence, D., Panczak, R., Burgess, P., &amp; Harris, M. G. (2020). Barriers to mental health care for Australian children and adolescents in 1998 and 2013–2014. </w:t>
      </w:r>
      <w:r w:rsidRPr="00F51A3D">
        <w:rPr>
          <w:rFonts w:ascii="Times New Roman" w:hAnsi="Times New Roman" w:cs="Times New Roman"/>
          <w:i/>
          <w:iCs/>
          <w:sz w:val="24"/>
        </w:rPr>
        <w:t>Australian &amp; New Zealand Journal of Psychiatry</w:t>
      </w:r>
      <w:r w:rsidRPr="00F51A3D">
        <w:rPr>
          <w:rFonts w:ascii="Times New Roman" w:hAnsi="Times New Roman" w:cs="Times New Roman"/>
          <w:sz w:val="24"/>
        </w:rPr>
        <w:t xml:space="preserve">, </w:t>
      </w:r>
      <w:r w:rsidRPr="00F51A3D">
        <w:rPr>
          <w:rFonts w:ascii="Times New Roman" w:hAnsi="Times New Roman" w:cs="Times New Roman"/>
          <w:i/>
          <w:iCs/>
          <w:sz w:val="24"/>
        </w:rPr>
        <w:t>54</w:t>
      </w:r>
      <w:r w:rsidRPr="00F51A3D">
        <w:rPr>
          <w:rFonts w:ascii="Times New Roman" w:hAnsi="Times New Roman" w:cs="Times New Roman"/>
          <w:sz w:val="24"/>
        </w:rPr>
        <w:t>(10), 1007–1019.</w:t>
      </w:r>
    </w:p>
    <w:p w14:paraId="5B296B42" w14:textId="77777777" w:rsidR="00F51A3D" w:rsidRPr="00F51A3D" w:rsidRDefault="00F51A3D" w:rsidP="00F51A3D">
      <w:pPr>
        <w:pStyle w:val="af4"/>
        <w:rPr>
          <w:rFonts w:ascii="Times New Roman" w:hAnsi="Times New Roman" w:cs="Times New Roman"/>
          <w:sz w:val="24"/>
        </w:rPr>
      </w:pPr>
      <w:r w:rsidRPr="00F51A3D">
        <w:rPr>
          <w:rFonts w:ascii="Times New Roman" w:hAnsi="Times New Roman" w:cs="Times New Roman"/>
          <w:sz w:val="24"/>
        </w:rPr>
        <w:t xml:space="preserve">Settipani, C. A., Hawke, L. D., Cleverley, K., Chaim, G., Cheung, A., Mehra, K., Rice, M., Szatmari, P., &amp; Henderson, J. (2019). Key attributes of integrated community-based youth service hubs for mental health: A scoping review. </w:t>
      </w:r>
      <w:r w:rsidRPr="00F51A3D">
        <w:rPr>
          <w:rFonts w:ascii="Times New Roman" w:hAnsi="Times New Roman" w:cs="Times New Roman"/>
          <w:i/>
          <w:iCs/>
          <w:sz w:val="24"/>
        </w:rPr>
        <w:t>International Journal of Mental Health Systems</w:t>
      </w:r>
      <w:r w:rsidRPr="00F51A3D">
        <w:rPr>
          <w:rFonts w:ascii="Times New Roman" w:hAnsi="Times New Roman" w:cs="Times New Roman"/>
          <w:sz w:val="24"/>
        </w:rPr>
        <w:t xml:space="preserve">, </w:t>
      </w:r>
      <w:r w:rsidRPr="00F51A3D">
        <w:rPr>
          <w:rFonts w:ascii="Times New Roman" w:hAnsi="Times New Roman" w:cs="Times New Roman"/>
          <w:i/>
          <w:iCs/>
          <w:sz w:val="24"/>
        </w:rPr>
        <w:t>13</w:t>
      </w:r>
      <w:r w:rsidRPr="00F51A3D">
        <w:rPr>
          <w:rFonts w:ascii="Times New Roman" w:hAnsi="Times New Roman" w:cs="Times New Roman"/>
          <w:sz w:val="24"/>
        </w:rPr>
        <w:t>(1), 52. https://doi.org/10.1186/s13033-019-0306-7</w:t>
      </w:r>
    </w:p>
    <w:p w14:paraId="5F04A9DA" w14:textId="77777777" w:rsidR="00F51A3D" w:rsidRPr="00F51A3D" w:rsidRDefault="00F51A3D" w:rsidP="00F51A3D">
      <w:pPr>
        <w:pStyle w:val="af4"/>
        <w:rPr>
          <w:rFonts w:ascii="Times New Roman" w:hAnsi="Times New Roman" w:cs="Times New Roman"/>
          <w:sz w:val="24"/>
        </w:rPr>
      </w:pPr>
      <w:r w:rsidRPr="00F51A3D">
        <w:rPr>
          <w:rFonts w:ascii="Times New Roman" w:hAnsi="Times New Roman" w:cs="Times New Roman"/>
          <w:sz w:val="24"/>
        </w:rPr>
        <w:t xml:space="preserve">Sharf, J., Primavera, L. H., &amp; Diener, M. J. (2010). Dropout and therapeutic alliance: A meta-analysis of adult individual psychotherapy. </w:t>
      </w:r>
      <w:r w:rsidRPr="00F51A3D">
        <w:rPr>
          <w:rFonts w:ascii="Times New Roman" w:hAnsi="Times New Roman" w:cs="Times New Roman"/>
          <w:i/>
          <w:iCs/>
          <w:sz w:val="24"/>
        </w:rPr>
        <w:t>Psychotherapy: Theory, Research, Practice, Training</w:t>
      </w:r>
      <w:r w:rsidRPr="00F51A3D">
        <w:rPr>
          <w:rFonts w:ascii="Times New Roman" w:hAnsi="Times New Roman" w:cs="Times New Roman"/>
          <w:sz w:val="24"/>
        </w:rPr>
        <w:t xml:space="preserve">, </w:t>
      </w:r>
      <w:r w:rsidRPr="00F51A3D">
        <w:rPr>
          <w:rFonts w:ascii="Times New Roman" w:hAnsi="Times New Roman" w:cs="Times New Roman"/>
          <w:i/>
          <w:iCs/>
          <w:sz w:val="24"/>
        </w:rPr>
        <w:t>47</w:t>
      </w:r>
      <w:r w:rsidRPr="00F51A3D">
        <w:rPr>
          <w:rFonts w:ascii="Times New Roman" w:hAnsi="Times New Roman" w:cs="Times New Roman"/>
          <w:sz w:val="24"/>
        </w:rPr>
        <w:t>(4), 637.</w:t>
      </w:r>
    </w:p>
    <w:p w14:paraId="50F4F918" w14:textId="77777777" w:rsidR="00F51A3D" w:rsidRPr="00F51A3D" w:rsidRDefault="00F51A3D" w:rsidP="00F51A3D">
      <w:pPr>
        <w:pStyle w:val="af4"/>
        <w:rPr>
          <w:rFonts w:ascii="Times New Roman" w:hAnsi="Times New Roman" w:cs="Times New Roman"/>
          <w:sz w:val="24"/>
        </w:rPr>
      </w:pPr>
      <w:r w:rsidRPr="00F51A3D">
        <w:rPr>
          <w:rFonts w:ascii="Times New Roman" w:hAnsi="Times New Roman" w:cs="Times New Roman"/>
          <w:sz w:val="24"/>
        </w:rPr>
        <w:t xml:space="preserve">Singla, D. R., Kohrt, B. A., Murray, L. K., Anand, A., </w:t>
      </w:r>
      <w:proofErr w:type="spellStart"/>
      <w:r w:rsidRPr="00F51A3D">
        <w:rPr>
          <w:rFonts w:ascii="Times New Roman" w:hAnsi="Times New Roman" w:cs="Times New Roman"/>
          <w:sz w:val="24"/>
        </w:rPr>
        <w:t>Chorpita</w:t>
      </w:r>
      <w:proofErr w:type="spellEnd"/>
      <w:r w:rsidRPr="00F51A3D">
        <w:rPr>
          <w:rFonts w:ascii="Times New Roman" w:hAnsi="Times New Roman" w:cs="Times New Roman"/>
          <w:sz w:val="24"/>
        </w:rPr>
        <w:t xml:space="preserve">, B. F., &amp; Patel, V. (2017). Psychological treatments for the world: Lessons from low-and middle-income countries. </w:t>
      </w:r>
      <w:r w:rsidRPr="00F51A3D">
        <w:rPr>
          <w:rFonts w:ascii="Times New Roman" w:hAnsi="Times New Roman" w:cs="Times New Roman"/>
          <w:i/>
          <w:iCs/>
          <w:sz w:val="24"/>
        </w:rPr>
        <w:t>Annual Review of Clinical Psychology</w:t>
      </w:r>
      <w:r w:rsidRPr="00F51A3D">
        <w:rPr>
          <w:rFonts w:ascii="Times New Roman" w:hAnsi="Times New Roman" w:cs="Times New Roman"/>
          <w:sz w:val="24"/>
        </w:rPr>
        <w:t xml:space="preserve">, </w:t>
      </w:r>
      <w:r w:rsidRPr="00F51A3D">
        <w:rPr>
          <w:rFonts w:ascii="Times New Roman" w:hAnsi="Times New Roman" w:cs="Times New Roman"/>
          <w:i/>
          <w:iCs/>
          <w:sz w:val="24"/>
        </w:rPr>
        <w:t>13</w:t>
      </w:r>
      <w:r w:rsidRPr="00F51A3D">
        <w:rPr>
          <w:rFonts w:ascii="Times New Roman" w:hAnsi="Times New Roman" w:cs="Times New Roman"/>
          <w:sz w:val="24"/>
        </w:rPr>
        <w:t>(1), 149–181.</w:t>
      </w:r>
    </w:p>
    <w:p w14:paraId="6104F2F2" w14:textId="77777777" w:rsidR="00F51A3D" w:rsidRPr="00F51A3D" w:rsidRDefault="00F51A3D" w:rsidP="00F51A3D">
      <w:pPr>
        <w:pStyle w:val="af4"/>
        <w:rPr>
          <w:rFonts w:ascii="Times New Roman" w:hAnsi="Times New Roman" w:cs="Times New Roman"/>
          <w:sz w:val="24"/>
        </w:rPr>
      </w:pPr>
      <w:r w:rsidRPr="00F51A3D">
        <w:rPr>
          <w:rFonts w:ascii="Times New Roman" w:hAnsi="Times New Roman" w:cs="Times New Roman"/>
          <w:sz w:val="24"/>
        </w:rPr>
        <w:t xml:space="preserve">Szücs, A., Teo, D. C., De La Torre, J. A., Subramaniam, M., &amp; Valderas, J. M. (2025). Integrating mental health care into primary and community care in Singapore: A vision based on Healthier SG. </w:t>
      </w:r>
      <w:r w:rsidRPr="00F51A3D">
        <w:rPr>
          <w:rFonts w:ascii="Times New Roman" w:hAnsi="Times New Roman" w:cs="Times New Roman"/>
          <w:i/>
          <w:iCs/>
          <w:sz w:val="24"/>
        </w:rPr>
        <w:t>The Lancet Regional Health–Western Pacific</w:t>
      </w:r>
      <w:r w:rsidRPr="00F51A3D">
        <w:rPr>
          <w:rFonts w:ascii="Times New Roman" w:hAnsi="Times New Roman" w:cs="Times New Roman"/>
          <w:sz w:val="24"/>
        </w:rPr>
        <w:t xml:space="preserve">, </w:t>
      </w:r>
      <w:r w:rsidRPr="00F51A3D">
        <w:rPr>
          <w:rFonts w:ascii="Times New Roman" w:hAnsi="Times New Roman" w:cs="Times New Roman"/>
          <w:i/>
          <w:iCs/>
          <w:sz w:val="24"/>
        </w:rPr>
        <w:t>54</w:t>
      </w:r>
      <w:r w:rsidRPr="00F51A3D">
        <w:rPr>
          <w:rFonts w:ascii="Times New Roman" w:hAnsi="Times New Roman" w:cs="Times New Roman"/>
          <w:sz w:val="24"/>
        </w:rPr>
        <w:t>.</w:t>
      </w:r>
    </w:p>
    <w:p w14:paraId="15E916F7" w14:textId="77777777" w:rsidR="00F51A3D" w:rsidRPr="00F51A3D" w:rsidRDefault="00F51A3D" w:rsidP="00F51A3D">
      <w:pPr>
        <w:pStyle w:val="af4"/>
        <w:rPr>
          <w:rFonts w:ascii="Times New Roman" w:hAnsi="Times New Roman" w:cs="Times New Roman"/>
          <w:sz w:val="24"/>
        </w:rPr>
      </w:pPr>
      <w:r w:rsidRPr="00F51A3D">
        <w:rPr>
          <w:rFonts w:ascii="Times New Roman" w:hAnsi="Times New Roman" w:cs="Times New Roman"/>
          <w:sz w:val="24"/>
        </w:rPr>
        <w:t xml:space="preserve">Tambling, R., D’Aniello, C., &amp; Russell, B. (2023). Mental health literacy: A critical target for narrowing racial disparities in behavioral health. </w:t>
      </w:r>
      <w:r w:rsidRPr="00F51A3D">
        <w:rPr>
          <w:rFonts w:ascii="Times New Roman" w:hAnsi="Times New Roman" w:cs="Times New Roman"/>
          <w:i/>
          <w:iCs/>
          <w:sz w:val="24"/>
        </w:rPr>
        <w:t>International Journal of Mental Health and Addiction</w:t>
      </w:r>
      <w:r w:rsidRPr="00F51A3D">
        <w:rPr>
          <w:rFonts w:ascii="Times New Roman" w:hAnsi="Times New Roman" w:cs="Times New Roman"/>
          <w:sz w:val="24"/>
        </w:rPr>
        <w:t xml:space="preserve">, </w:t>
      </w:r>
      <w:r w:rsidRPr="00F51A3D">
        <w:rPr>
          <w:rFonts w:ascii="Times New Roman" w:hAnsi="Times New Roman" w:cs="Times New Roman"/>
          <w:i/>
          <w:iCs/>
          <w:sz w:val="24"/>
        </w:rPr>
        <w:t>21</w:t>
      </w:r>
      <w:r w:rsidRPr="00F51A3D">
        <w:rPr>
          <w:rFonts w:ascii="Times New Roman" w:hAnsi="Times New Roman" w:cs="Times New Roman"/>
          <w:sz w:val="24"/>
        </w:rPr>
        <w:t>(3), 1867–1881.</w:t>
      </w:r>
    </w:p>
    <w:p w14:paraId="2A22CE89" w14:textId="77777777" w:rsidR="00F51A3D" w:rsidRPr="00F51A3D" w:rsidRDefault="00F51A3D" w:rsidP="00F51A3D">
      <w:pPr>
        <w:pStyle w:val="af4"/>
        <w:rPr>
          <w:rFonts w:ascii="Times New Roman" w:hAnsi="Times New Roman" w:cs="Times New Roman"/>
          <w:sz w:val="24"/>
        </w:rPr>
      </w:pPr>
      <w:r w:rsidRPr="00F51A3D">
        <w:rPr>
          <w:rFonts w:ascii="Times New Roman" w:hAnsi="Times New Roman" w:cs="Times New Roman"/>
          <w:sz w:val="24"/>
        </w:rPr>
        <w:lastRenderedPageBreak/>
        <w:t xml:space="preserve">Teper, M. H., Vedel, I., Yang, X. Q., Margo-Dermer, E., &amp; Hudon, C. (2020). Understanding Barriers to and Facilitators of Case Management in Primary Care: A Systematic Review and Thematic Synthesis. </w:t>
      </w:r>
      <w:r w:rsidRPr="00F51A3D">
        <w:rPr>
          <w:rFonts w:ascii="Times New Roman" w:hAnsi="Times New Roman" w:cs="Times New Roman"/>
          <w:i/>
          <w:iCs/>
          <w:sz w:val="24"/>
        </w:rPr>
        <w:t>The Annals of Family Medicine</w:t>
      </w:r>
      <w:r w:rsidRPr="00F51A3D">
        <w:rPr>
          <w:rFonts w:ascii="Times New Roman" w:hAnsi="Times New Roman" w:cs="Times New Roman"/>
          <w:sz w:val="24"/>
        </w:rPr>
        <w:t xml:space="preserve">, </w:t>
      </w:r>
      <w:r w:rsidRPr="00F51A3D">
        <w:rPr>
          <w:rFonts w:ascii="Times New Roman" w:hAnsi="Times New Roman" w:cs="Times New Roman"/>
          <w:i/>
          <w:iCs/>
          <w:sz w:val="24"/>
        </w:rPr>
        <w:t>18</w:t>
      </w:r>
      <w:r w:rsidRPr="00F51A3D">
        <w:rPr>
          <w:rFonts w:ascii="Times New Roman" w:hAnsi="Times New Roman" w:cs="Times New Roman"/>
          <w:sz w:val="24"/>
        </w:rPr>
        <w:t>(4), 355. https://doi.org/10.1370/afm.2555</w:t>
      </w:r>
    </w:p>
    <w:p w14:paraId="145A1837" w14:textId="77777777" w:rsidR="00F51A3D" w:rsidRPr="00F51A3D" w:rsidRDefault="00F51A3D" w:rsidP="00F51A3D">
      <w:pPr>
        <w:pStyle w:val="af4"/>
        <w:rPr>
          <w:rFonts w:ascii="Times New Roman" w:hAnsi="Times New Roman" w:cs="Times New Roman"/>
          <w:sz w:val="24"/>
        </w:rPr>
      </w:pPr>
      <w:r w:rsidRPr="00F51A3D">
        <w:rPr>
          <w:rFonts w:ascii="Times New Roman" w:hAnsi="Times New Roman" w:cs="Times New Roman"/>
          <w:sz w:val="24"/>
        </w:rPr>
        <w:t xml:space="preserve">Thornicroft, G., Deb, T., &amp; Henderson, C. (2016). Community mental health care worldwide: </w:t>
      </w:r>
      <w:proofErr w:type="gramStart"/>
      <w:r w:rsidRPr="00F51A3D">
        <w:rPr>
          <w:rFonts w:ascii="Times New Roman" w:hAnsi="Times New Roman" w:cs="Times New Roman"/>
          <w:sz w:val="24"/>
        </w:rPr>
        <w:t>Current status</w:t>
      </w:r>
      <w:proofErr w:type="gramEnd"/>
      <w:r w:rsidRPr="00F51A3D">
        <w:rPr>
          <w:rFonts w:ascii="Times New Roman" w:hAnsi="Times New Roman" w:cs="Times New Roman"/>
          <w:sz w:val="24"/>
        </w:rPr>
        <w:t xml:space="preserve"> and further developments. </w:t>
      </w:r>
      <w:r w:rsidRPr="00F51A3D">
        <w:rPr>
          <w:rFonts w:ascii="Times New Roman" w:hAnsi="Times New Roman" w:cs="Times New Roman"/>
          <w:i/>
          <w:iCs/>
          <w:sz w:val="24"/>
        </w:rPr>
        <w:t>World Psychiatry</w:t>
      </w:r>
      <w:r w:rsidRPr="00F51A3D">
        <w:rPr>
          <w:rFonts w:ascii="Times New Roman" w:hAnsi="Times New Roman" w:cs="Times New Roman"/>
          <w:sz w:val="24"/>
        </w:rPr>
        <w:t xml:space="preserve">, </w:t>
      </w:r>
      <w:r w:rsidRPr="00F51A3D">
        <w:rPr>
          <w:rFonts w:ascii="Times New Roman" w:hAnsi="Times New Roman" w:cs="Times New Roman"/>
          <w:i/>
          <w:iCs/>
          <w:sz w:val="24"/>
        </w:rPr>
        <w:t>15</w:t>
      </w:r>
      <w:r w:rsidRPr="00F51A3D">
        <w:rPr>
          <w:rFonts w:ascii="Times New Roman" w:hAnsi="Times New Roman" w:cs="Times New Roman"/>
          <w:sz w:val="24"/>
        </w:rPr>
        <w:t>(3), 276–286.</w:t>
      </w:r>
    </w:p>
    <w:p w14:paraId="5F5FC388" w14:textId="77777777" w:rsidR="00F51A3D" w:rsidRPr="00F51A3D" w:rsidRDefault="00F51A3D" w:rsidP="00F51A3D">
      <w:pPr>
        <w:pStyle w:val="af4"/>
        <w:rPr>
          <w:rFonts w:ascii="Times New Roman" w:hAnsi="Times New Roman" w:cs="Times New Roman"/>
          <w:sz w:val="24"/>
        </w:rPr>
      </w:pPr>
      <w:r w:rsidRPr="00F51A3D">
        <w:rPr>
          <w:rFonts w:ascii="Times New Roman" w:hAnsi="Times New Roman" w:cs="Times New Roman"/>
          <w:sz w:val="24"/>
        </w:rPr>
        <w:t xml:space="preserve">Vivolo, M., Owen, J., &amp; Fisher, P. (2024). Psychological therapists’ experiences of burnout: A qualitative systematic review and meta-synthesis. </w:t>
      </w:r>
      <w:r w:rsidRPr="00F51A3D">
        <w:rPr>
          <w:rFonts w:ascii="Times New Roman" w:hAnsi="Times New Roman" w:cs="Times New Roman"/>
          <w:i/>
          <w:iCs/>
          <w:sz w:val="24"/>
        </w:rPr>
        <w:t>Mental Health &amp; Prevention</w:t>
      </w:r>
      <w:r w:rsidRPr="00F51A3D">
        <w:rPr>
          <w:rFonts w:ascii="Times New Roman" w:hAnsi="Times New Roman" w:cs="Times New Roman"/>
          <w:sz w:val="24"/>
        </w:rPr>
        <w:t xml:space="preserve">, </w:t>
      </w:r>
      <w:r w:rsidRPr="00F51A3D">
        <w:rPr>
          <w:rFonts w:ascii="Times New Roman" w:hAnsi="Times New Roman" w:cs="Times New Roman"/>
          <w:i/>
          <w:iCs/>
          <w:sz w:val="24"/>
        </w:rPr>
        <w:t>33</w:t>
      </w:r>
      <w:r w:rsidRPr="00F51A3D">
        <w:rPr>
          <w:rFonts w:ascii="Times New Roman" w:hAnsi="Times New Roman" w:cs="Times New Roman"/>
          <w:sz w:val="24"/>
        </w:rPr>
        <w:t>, 200253. https://doi.org/10.1016/j.mhp.2022.200253</w:t>
      </w:r>
    </w:p>
    <w:p w14:paraId="77DD122B" w14:textId="77777777" w:rsidR="00F51A3D" w:rsidRPr="00F51A3D" w:rsidRDefault="00F51A3D" w:rsidP="00F51A3D">
      <w:pPr>
        <w:pStyle w:val="af4"/>
        <w:rPr>
          <w:rFonts w:ascii="Times New Roman" w:hAnsi="Times New Roman" w:cs="Times New Roman"/>
          <w:sz w:val="24"/>
        </w:rPr>
      </w:pPr>
      <w:r w:rsidRPr="00F51A3D">
        <w:rPr>
          <w:rFonts w:ascii="Times New Roman" w:hAnsi="Times New Roman" w:cs="Times New Roman"/>
          <w:sz w:val="24"/>
        </w:rPr>
        <w:t xml:space="preserve">WHO. (2024). </w:t>
      </w:r>
      <w:r w:rsidRPr="00F51A3D">
        <w:rPr>
          <w:rFonts w:ascii="Times New Roman" w:hAnsi="Times New Roman" w:cs="Times New Roman"/>
          <w:i/>
          <w:iCs/>
          <w:sz w:val="24"/>
        </w:rPr>
        <w:t>Mental health of adolescents</w:t>
      </w:r>
      <w:r w:rsidRPr="00F51A3D">
        <w:rPr>
          <w:rFonts w:ascii="Times New Roman" w:hAnsi="Times New Roman" w:cs="Times New Roman"/>
          <w:sz w:val="24"/>
        </w:rPr>
        <w:t>. https://www.who.int/news-room/fact-sheets/detail/adolescent-mental-health</w:t>
      </w:r>
    </w:p>
    <w:p w14:paraId="770EECAF" w14:textId="77777777" w:rsidR="00F51A3D" w:rsidRPr="00F51A3D" w:rsidRDefault="00F51A3D" w:rsidP="00F51A3D">
      <w:pPr>
        <w:pStyle w:val="af4"/>
        <w:rPr>
          <w:rFonts w:ascii="Times New Roman" w:hAnsi="Times New Roman" w:cs="Times New Roman"/>
          <w:sz w:val="24"/>
        </w:rPr>
      </w:pPr>
      <w:r w:rsidRPr="00F51A3D">
        <w:rPr>
          <w:rFonts w:ascii="Times New Roman" w:hAnsi="Times New Roman" w:cs="Times New Roman"/>
          <w:sz w:val="24"/>
        </w:rPr>
        <w:t xml:space="preserve">Wiley-Exley, E. (2007). Evaluations of community mental health care in low- and middle-income countries: A 10-year review of the literature. </w:t>
      </w:r>
      <w:r w:rsidRPr="00F51A3D">
        <w:rPr>
          <w:rFonts w:ascii="Times New Roman" w:hAnsi="Times New Roman" w:cs="Times New Roman"/>
          <w:i/>
          <w:iCs/>
          <w:sz w:val="24"/>
        </w:rPr>
        <w:t>Social Science &amp; Medicine</w:t>
      </w:r>
      <w:r w:rsidRPr="00F51A3D">
        <w:rPr>
          <w:rFonts w:ascii="Times New Roman" w:hAnsi="Times New Roman" w:cs="Times New Roman"/>
          <w:sz w:val="24"/>
        </w:rPr>
        <w:t xml:space="preserve">, </w:t>
      </w:r>
      <w:r w:rsidRPr="00F51A3D">
        <w:rPr>
          <w:rFonts w:ascii="Times New Roman" w:hAnsi="Times New Roman" w:cs="Times New Roman"/>
          <w:i/>
          <w:iCs/>
          <w:sz w:val="24"/>
        </w:rPr>
        <w:t>64</w:t>
      </w:r>
      <w:r w:rsidRPr="00F51A3D">
        <w:rPr>
          <w:rFonts w:ascii="Times New Roman" w:hAnsi="Times New Roman" w:cs="Times New Roman"/>
          <w:sz w:val="24"/>
        </w:rPr>
        <w:t>(6), 1231–1241. https://doi.org/10.1016/j.socscimed.2006.11.009</w:t>
      </w:r>
    </w:p>
    <w:p w14:paraId="679A8E81" w14:textId="252FFF87" w:rsidR="00081322" w:rsidRPr="001B110E" w:rsidRDefault="00081322" w:rsidP="00CF5CFC">
      <w:pPr>
        <w:pStyle w:val="af4"/>
        <w:rPr>
          <w:rFonts w:ascii="Times New Roman" w:hAnsi="Times New Roman" w:cs="Times New Roman"/>
          <w:sz w:val="24"/>
        </w:rPr>
      </w:pPr>
      <w:r>
        <w:rPr>
          <w:rFonts w:ascii="Times New Roman" w:hAnsi="Times New Roman" w:cs="Times New Roman"/>
          <w:sz w:val="24"/>
        </w:rPr>
        <w:fldChar w:fldCharType="end"/>
      </w:r>
    </w:p>
    <w:sectPr w:rsidR="00081322" w:rsidRPr="001B110E" w:rsidSect="009E3595">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B3117" w14:textId="77777777" w:rsidR="0060783B" w:rsidRDefault="0060783B" w:rsidP="00265F5B">
      <w:pPr>
        <w:spacing w:after="0" w:line="240" w:lineRule="auto"/>
        <w:rPr>
          <w:rFonts w:hint="eastAsia"/>
        </w:rPr>
      </w:pPr>
      <w:r>
        <w:separator/>
      </w:r>
    </w:p>
  </w:endnote>
  <w:endnote w:type="continuationSeparator" w:id="0">
    <w:p w14:paraId="2A2ABDDF" w14:textId="77777777" w:rsidR="0060783B" w:rsidRDefault="0060783B" w:rsidP="00265F5B">
      <w:pPr>
        <w:spacing w:after="0" w:line="240" w:lineRule="auto"/>
        <w:rPr>
          <w:rFonts w:hint="eastAsia"/>
        </w:rPr>
      </w:pPr>
      <w:r>
        <w:continuationSeparator/>
      </w:r>
    </w:p>
  </w:endnote>
  <w:endnote w:type="continuationNotice" w:id="1">
    <w:p w14:paraId="017FA029" w14:textId="77777777" w:rsidR="0060783B" w:rsidRDefault="0060783B">
      <w:pPr>
        <w:spacing w:after="0" w:line="240" w:lineRule="auto"/>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6E06C" w14:textId="77777777" w:rsidR="0060783B" w:rsidRDefault="0060783B" w:rsidP="00265F5B">
      <w:pPr>
        <w:spacing w:after="0" w:line="240" w:lineRule="auto"/>
        <w:rPr>
          <w:rFonts w:hint="eastAsia"/>
        </w:rPr>
      </w:pPr>
      <w:r>
        <w:separator/>
      </w:r>
    </w:p>
  </w:footnote>
  <w:footnote w:type="continuationSeparator" w:id="0">
    <w:p w14:paraId="73035F9C" w14:textId="77777777" w:rsidR="0060783B" w:rsidRDefault="0060783B" w:rsidP="00265F5B">
      <w:pPr>
        <w:spacing w:after="0" w:line="240" w:lineRule="auto"/>
        <w:rPr>
          <w:rFonts w:hint="eastAsia"/>
        </w:rPr>
      </w:pPr>
      <w:r>
        <w:continuationSeparator/>
      </w:r>
    </w:p>
  </w:footnote>
  <w:footnote w:type="continuationNotice" w:id="1">
    <w:p w14:paraId="057447E8" w14:textId="77777777" w:rsidR="0060783B" w:rsidRDefault="0060783B">
      <w:pPr>
        <w:spacing w:after="0" w:line="240" w:lineRule="auto"/>
        <w:rPr>
          <w:rFonts w:hint="eastAsi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15D75"/>
    <w:multiLevelType w:val="hybridMultilevel"/>
    <w:tmpl w:val="BCCC97E6"/>
    <w:lvl w:ilvl="0" w:tplc="5A0876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6A81286B"/>
    <w:multiLevelType w:val="hybridMultilevel"/>
    <w:tmpl w:val="1EE23FC4"/>
    <w:lvl w:ilvl="0" w:tplc="7C3ED86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804611524">
    <w:abstractNumId w:val="0"/>
  </w:num>
  <w:num w:numId="2" w16cid:durableId="1083843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10E"/>
    <w:rsid w:val="00000E14"/>
    <w:rsid w:val="00000FC9"/>
    <w:rsid w:val="00001CF8"/>
    <w:rsid w:val="00004611"/>
    <w:rsid w:val="000046AE"/>
    <w:rsid w:val="00005C0A"/>
    <w:rsid w:val="0001196B"/>
    <w:rsid w:val="00013EDE"/>
    <w:rsid w:val="00015E9C"/>
    <w:rsid w:val="00016772"/>
    <w:rsid w:val="00016DE5"/>
    <w:rsid w:val="0001746E"/>
    <w:rsid w:val="0001759F"/>
    <w:rsid w:val="00017F4E"/>
    <w:rsid w:val="00020761"/>
    <w:rsid w:val="000207C6"/>
    <w:rsid w:val="000212FA"/>
    <w:rsid w:val="000224B1"/>
    <w:rsid w:val="00025477"/>
    <w:rsid w:val="00032814"/>
    <w:rsid w:val="00032AF3"/>
    <w:rsid w:val="000335FF"/>
    <w:rsid w:val="0003361A"/>
    <w:rsid w:val="00035F7C"/>
    <w:rsid w:val="00036FC9"/>
    <w:rsid w:val="00042C3B"/>
    <w:rsid w:val="00044419"/>
    <w:rsid w:val="000448B8"/>
    <w:rsid w:val="0004519E"/>
    <w:rsid w:val="0004607B"/>
    <w:rsid w:val="000469BE"/>
    <w:rsid w:val="00053231"/>
    <w:rsid w:val="000541BE"/>
    <w:rsid w:val="000544E4"/>
    <w:rsid w:val="00055003"/>
    <w:rsid w:val="00055227"/>
    <w:rsid w:val="000624D4"/>
    <w:rsid w:val="00064EEB"/>
    <w:rsid w:val="0006511F"/>
    <w:rsid w:val="00065233"/>
    <w:rsid w:val="00067D81"/>
    <w:rsid w:val="00070183"/>
    <w:rsid w:val="0007234F"/>
    <w:rsid w:val="00074BD0"/>
    <w:rsid w:val="000767A1"/>
    <w:rsid w:val="00081322"/>
    <w:rsid w:val="000815D9"/>
    <w:rsid w:val="00081850"/>
    <w:rsid w:val="00082BDC"/>
    <w:rsid w:val="000848F4"/>
    <w:rsid w:val="00085C8B"/>
    <w:rsid w:val="00085DC0"/>
    <w:rsid w:val="000868A1"/>
    <w:rsid w:val="0009093A"/>
    <w:rsid w:val="00091F7F"/>
    <w:rsid w:val="00092F4A"/>
    <w:rsid w:val="000931A8"/>
    <w:rsid w:val="00097E0E"/>
    <w:rsid w:val="000A3B8D"/>
    <w:rsid w:val="000B02F3"/>
    <w:rsid w:val="000B0F6D"/>
    <w:rsid w:val="000B2721"/>
    <w:rsid w:val="000B4D77"/>
    <w:rsid w:val="000B5377"/>
    <w:rsid w:val="000C2795"/>
    <w:rsid w:val="000C3F6C"/>
    <w:rsid w:val="000C578F"/>
    <w:rsid w:val="000C5A9A"/>
    <w:rsid w:val="000D1570"/>
    <w:rsid w:val="000D2469"/>
    <w:rsid w:val="000D4190"/>
    <w:rsid w:val="000D438F"/>
    <w:rsid w:val="000D46F0"/>
    <w:rsid w:val="000D503E"/>
    <w:rsid w:val="000D51BC"/>
    <w:rsid w:val="000D6AF4"/>
    <w:rsid w:val="000D6FBE"/>
    <w:rsid w:val="000D7F80"/>
    <w:rsid w:val="000E4B13"/>
    <w:rsid w:val="000E54B7"/>
    <w:rsid w:val="000E6E10"/>
    <w:rsid w:val="000F09DE"/>
    <w:rsid w:val="000F0B54"/>
    <w:rsid w:val="00101A0B"/>
    <w:rsid w:val="0010233D"/>
    <w:rsid w:val="00104C81"/>
    <w:rsid w:val="00107050"/>
    <w:rsid w:val="00110F6B"/>
    <w:rsid w:val="0011363B"/>
    <w:rsid w:val="00116296"/>
    <w:rsid w:val="00120629"/>
    <w:rsid w:val="00120E13"/>
    <w:rsid w:val="0012266D"/>
    <w:rsid w:val="0012316D"/>
    <w:rsid w:val="00132A13"/>
    <w:rsid w:val="00133E14"/>
    <w:rsid w:val="00147E1E"/>
    <w:rsid w:val="00147F29"/>
    <w:rsid w:val="001517A9"/>
    <w:rsid w:val="0015259A"/>
    <w:rsid w:val="00155315"/>
    <w:rsid w:val="0015600F"/>
    <w:rsid w:val="0016014B"/>
    <w:rsid w:val="00160235"/>
    <w:rsid w:val="0016094E"/>
    <w:rsid w:val="00161A21"/>
    <w:rsid w:val="00164CC5"/>
    <w:rsid w:val="0017263C"/>
    <w:rsid w:val="00172F55"/>
    <w:rsid w:val="00175170"/>
    <w:rsid w:val="0017573A"/>
    <w:rsid w:val="001769C2"/>
    <w:rsid w:val="001772E5"/>
    <w:rsid w:val="00180103"/>
    <w:rsid w:val="00182712"/>
    <w:rsid w:val="00182BED"/>
    <w:rsid w:val="001854FC"/>
    <w:rsid w:val="00187D84"/>
    <w:rsid w:val="00190107"/>
    <w:rsid w:val="001919B8"/>
    <w:rsid w:val="00192EBD"/>
    <w:rsid w:val="001930F4"/>
    <w:rsid w:val="0019439D"/>
    <w:rsid w:val="0019484B"/>
    <w:rsid w:val="00194960"/>
    <w:rsid w:val="001A1524"/>
    <w:rsid w:val="001A3026"/>
    <w:rsid w:val="001A4616"/>
    <w:rsid w:val="001A4D3F"/>
    <w:rsid w:val="001A4D6D"/>
    <w:rsid w:val="001A635C"/>
    <w:rsid w:val="001B110E"/>
    <w:rsid w:val="001B306E"/>
    <w:rsid w:val="001B389B"/>
    <w:rsid w:val="001B5899"/>
    <w:rsid w:val="001C06DC"/>
    <w:rsid w:val="001C091D"/>
    <w:rsid w:val="001C167F"/>
    <w:rsid w:val="001C260C"/>
    <w:rsid w:val="001C3EDD"/>
    <w:rsid w:val="001C50FD"/>
    <w:rsid w:val="001D116A"/>
    <w:rsid w:val="001D2BAA"/>
    <w:rsid w:val="001D425B"/>
    <w:rsid w:val="001D5B2D"/>
    <w:rsid w:val="001D7286"/>
    <w:rsid w:val="001E1C61"/>
    <w:rsid w:val="001F0E51"/>
    <w:rsid w:val="001F3875"/>
    <w:rsid w:val="002017EA"/>
    <w:rsid w:val="0020289A"/>
    <w:rsid w:val="002033D5"/>
    <w:rsid w:val="00203417"/>
    <w:rsid w:val="002067E0"/>
    <w:rsid w:val="00206B75"/>
    <w:rsid w:val="00210EF0"/>
    <w:rsid w:val="00211E04"/>
    <w:rsid w:val="002123C4"/>
    <w:rsid w:val="00212BE5"/>
    <w:rsid w:val="00216CCB"/>
    <w:rsid w:val="0021714C"/>
    <w:rsid w:val="00217883"/>
    <w:rsid w:val="002230B0"/>
    <w:rsid w:val="00227BF4"/>
    <w:rsid w:val="0023004C"/>
    <w:rsid w:val="00232352"/>
    <w:rsid w:val="00232F64"/>
    <w:rsid w:val="00233ED0"/>
    <w:rsid w:val="00234544"/>
    <w:rsid w:val="00234F06"/>
    <w:rsid w:val="00235C3E"/>
    <w:rsid w:val="00236874"/>
    <w:rsid w:val="00237A12"/>
    <w:rsid w:val="0024243B"/>
    <w:rsid w:val="00243122"/>
    <w:rsid w:val="002516F2"/>
    <w:rsid w:val="002538D7"/>
    <w:rsid w:val="00254BDB"/>
    <w:rsid w:val="00256E2A"/>
    <w:rsid w:val="002614D2"/>
    <w:rsid w:val="00262CD8"/>
    <w:rsid w:val="00262F05"/>
    <w:rsid w:val="00265F5B"/>
    <w:rsid w:val="00271E20"/>
    <w:rsid w:val="00272500"/>
    <w:rsid w:val="00276E6E"/>
    <w:rsid w:val="00281131"/>
    <w:rsid w:val="00283105"/>
    <w:rsid w:val="00283C53"/>
    <w:rsid w:val="00284B6D"/>
    <w:rsid w:val="002872DF"/>
    <w:rsid w:val="00287EB0"/>
    <w:rsid w:val="00287F53"/>
    <w:rsid w:val="00290626"/>
    <w:rsid w:val="00290FD0"/>
    <w:rsid w:val="00295706"/>
    <w:rsid w:val="00297DE2"/>
    <w:rsid w:val="002A1E81"/>
    <w:rsid w:val="002A4120"/>
    <w:rsid w:val="002A7C29"/>
    <w:rsid w:val="002A7FD5"/>
    <w:rsid w:val="002B0633"/>
    <w:rsid w:val="002B09C4"/>
    <w:rsid w:val="002B0F2E"/>
    <w:rsid w:val="002B1F5D"/>
    <w:rsid w:val="002C0692"/>
    <w:rsid w:val="002C203B"/>
    <w:rsid w:val="002C530E"/>
    <w:rsid w:val="002C5663"/>
    <w:rsid w:val="002C606C"/>
    <w:rsid w:val="002C71A0"/>
    <w:rsid w:val="002D38B1"/>
    <w:rsid w:val="002D3C95"/>
    <w:rsid w:val="002D4F0C"/>
    <w:rsid w:val="002D559C"/>
    <w:rsid w:val="002E1122"/>
    <w:rsid w:val="002E1BE3"/>
    <w:rsid w:val="002E1CE5"/>
    <w:rsid w:val="002E1EA7"/>
    <w:rsid w:val="002E2A29"/>
    <w:rsid w:val="002E3A5A"/>
    <w:rsid w:val="002E3F36"/>
    <w:rsid w:val="002E5490"/>
    <w:rsid w:val="002E6589"/>
    <w:rsid w:val="002E6950"/>
    <w:rsid w:val="002F1099"/>
    <w:rsid w:val="002F7FB8"/>
    <w:rsid w:val="0030058A"/>
    <w:rsid w:val="00300BAE"/>
    <w:rsid w:val="00301038"/>
    <w:rsid w:val="00301AF0"/>
    <w:rsid w:val="003056BE"/>
    <w:rsid w:val="0030716A"/>
    <w:rsid w:val="00311D9C"/>
    <w:rsid w:val="003123A0"/>
    <w:rsid w:val="00317CB4"/>
    <w:rsid w:val="003224C0"/>
    <w:rsid w:val="00323E8B"/>
    <w:rsid w:val="00332B6E"/>
    <w:rsid w:val="00333654"/>
    <w:rsid w:val="00333BB5"/>
    <w:rsid w:val="003343D8"/>
    <w:rsid w:val="003375AC"/>
    <w:rsid w:val="00341FC0"/>
    <w:rsid w:val="00345260"/>
    <w:rsid w:val="00345B10"/>
    <w:rsid w:val="00351CB9"/>
    <w:rsid w:val="00351D34"/>
    <w:rsid w:val="00352041"/>
    <w:rsid w:val="003548F6"/>
    <w:rsid w:val="003548FA"/>
    <w:rsid w:val="00355F17"/>
    <w:rsid w:val="00356B9D"/>
    <w:rsid w:val="00360CF4"/>
    <w:rsid w:val="003612D2"/>
    <w:rsid w:val="0036417C"/>
    <w:rsid w:val="003647A5"/>
    <w:rsid w:val="0036509A"/>
    <w:rsid w:val="003661ED"/>
    <w:rsid w:val="00367F8A"/>
    <w:rsid w:val="00372B9E"/>
    <w:rsid w:val="00373154"/>
    <w:rsid w:val="003762E0"/>
    <w:rsid w:val="0037632C"/>
    <w:rsid w:val="00376A23"/>
    <w:rsid w:val="003842DE"/>
    <w:rsid w:val="003866C8"/>
    <w:rsid w:val="00390864"/>
    <w:rsid w:val="0039121E"/>
    <w:rsid w:val="00391544"/>
    <w:rsid w:val="003928C4"/>
    <w:rsid w:val="00394D7E"/>
    <w:rsid w:val="003A30B6"/>
    <w:rsid w:val="003A30EC"/>
    <w:rsid w:val="003A4375"/>
    <w:rsid w:val="003B002A"/>
    <w:rsid w:val="003B03B9"/>
    <w:rsid w:val="003B0A2D"/>
    <w:rsid w:val="003B3B98"/>
    <w:rsid w:val="003B66EA"/>
    <w:rsid w:val="003C01FF"/>
    <w:rsid w:val="003C0CEE"/>
    <w:rsid w:val="003C32FA"/>
    <w:rsid w:val="003C6B8A"/>
    <w:rsid w:val="003D1FC6"/>
    <w:rsid w:val="003D2ED8"/>
    <w:rsid w:val="003D301A"/>
    <w:rsid w:val="003D3435"/>
    <w:rsid w:val="003D3B2B"/>
    <w:rsid w:val="003D4834"/>
    <w:rsid w:val="003E02F7"/>
    <w:rsid w:val="003E2E5D"/>
    <w:rsid w:val="003E6875"/>
    <w:rsid w:val="003F41C7"/>
    <w:rsid w:val="004005D5"/>
    <w:rsid w:val="004008EE"/>
    <w:rsid w:val="004011E3"/>
    <w:rsid w:val="004017BE"/>
    <w:rsid w:val="00403F2A"/>
    <w:rsid w:val="004079ED"/>
    <w:rsid w:val="00412F20"/>
    <w:rsid w:val="0041305B"/>
    <w:rsid w:val="00413A92"/>
    <w:rsid w:val="004144B7"/>
    <w:rsid w:val="0041462B"/>
    <w:rsid w:val="00414E82"/>
    <w:rsid w:val="00421942"/>
    <w:rsid w:val="00424A59"/>
    <w:rsid w:val="00425C80"/>
    <w:rsid w:val="004266B3"/>
    <w:rsid w:val="004268EA"/>
    <w:rsid w:val="00427028"/>
    <w:rsid w:val="004274F6"/>
    <w:rsid w:val="00435F71"/>
    <w:rsid w:val="00436F3A"/>
    <w:rsid w:val="00437310"/>
    <w:rsid w:val="0043735D"/>
    <w:rsid w:val="0044012E"/>
    <w:rsid w:val="004407D2"/>
    <w:rsid w:val="004410FA"/>
    <w:rsid w:val="004573AF"/>
    <w:rsid w:val="00461DAB"/>
    <w:rsid w:val="0046353E"/>
    <w:rsid w:val="00463766"/>
    <w:rsid w:val="00466F1F"/>
    <w:rsid w:val="004715F9"/>
    <w:rsid w:val="004718BF"/>
    <w:rsid w:val="00475F4F"/>
    <w:rsid w:val="0047682B"/>
    <w:rsid w:val="00476C99"/>
    <w:rsid w:val="0048173A"/>
    <w:rsid w:val="00482AF4"/>
    <w:rsid w:val="00485AED"/>
    <w:rsid w:val="00490026"/>
    <w:rsid w:val="0049122F"/>
    <w:rsid w:val="00494142"/>
    <w:rsid w:val="004962CF"/>
    <w:rsid w:val="004A1CC0"/>
    <w:rsid w:val="004A3BFD"/>
    <w:rsid w:val="004A42A8"/>
    <w:rsid w:val="004A6F69"/>
    <w:rsid w:val="004B3A97"/>
    <w:rsid w:val="004B485A"/>
    <w:rsid w:val="004B6A0F"/>
    <w:rsid w:val="004B6B71"/>
    <w:rsid w:val="004B6F16"/>
    <w:rsid w:val="004B7832"/>
    <w:rsid w:val="004C29BD"/>
    <w:rsid w:val="004C33C0"/>
    <w:rsid w:val="004C6202"/>
    <w:rsid w:val="004C78FE"/>
    <w:rsid w:val="004D0303"/>
    <w:rsid w:val="004D16F2"/>
    <w:rsid w:val="004D318D"/>
    <w:rsid w:val="004D33F7"/>
    <w:rsid w:val="004D4A94"/>
    <w:rsid w:val="004F18EA"/>
    <w:rsid w:val="004F4D72"/>
    <w:rsid w:val="004F4FBE"/>
    <w:rsid w:val="004F7124"/>
    <w:rsid w:val="005016CC"/>
    <w:rsid w:val="00501B03"/>
    <w:rsid w:val="005052DE"/>
    <w:rsid w:val="00506386"/>
    <w:rsid w:val="00511395"/>
    <w:rsid w:val="00512548"/>
    <w:rsid w:val="005129A1"/>
    <w:rsid w:val="005261A7"/>
    <w:rsid w:val="00526C10"/>
    <w:rsid w:val="00527016"/>
    <w:rsid w:val="005274F2"/>
    <w:rsid w:val="00537A87"/>
    <w:rsid w:val="0054097D"/>
    <w:rsid w:val="00543D65"/>
    <w:rsid w:val="0054554E"/>
    <w:rsid w:val="00545DB7"/>
    <w:rsid w:val="005467BE"/>
    <w:rsid w:val="00546F55"/>
    <w:rsid w:val="00550094"/>
    <w:rsid w:val="00550D17"/>
    <w:rsid w:val="00551D55"/>
    <w:rsid w:val="00552B59"/>
    <w:rsid w:val="00553377"/>
    <w:rsid w:val="00560A2E"/>
    <w:rsid w:val="00570B8A"/>
    <w:rsid w:val="00572986"/>
    <w:rsid w:val="00573B90"/>
    <w:rsid w:val="0057481F"/>
    <w:rsid w:val="00574935"/>
    <w:rsid w:val="00574BA8"/>
    <w:rsid w:val="00574DD4"/>
    <w:rsid w:val="005769C8"/>
    <w:rsid w:val="0058178D"/>
    <w:rsid w:val="00581BF7"/>
    <w:rsid w:val="00582A98"/>
    <w:rsid w:val="00583058"/>
    <w:rsid w:val="00587C0D"/>
    <w:rsid w:val="00587D41"/>
    <w:rsid w:val="00593566"/>
    <w:rsid w:val="00594533"/>
    <w:rsid w:val="00596C0C"/>
    <w:rsid w:val="005A2E38"/>
    <w:rsid w:val="005A2FB1"/>
    <w:rsid w:val="005A4EF6"/>
    <w:rsid w:val="005A53C2"/>
    <w:rsid w:val="005B6B38"/>
    <w:rsid w:val="005C0FD1"/>
    <w:rsid w:val="005D32B7"/>
    <w:rsid w:val="005D61F2"/>
    <w:rsid w:val="005E0A12"/>
    <w:rsid w:val="005E1C0A"/>
    <w:rsid w:val="005E3301"/>
    <w:rsid w:val="005E43BB"/>
    <w:rsid w:val="005F51BE"/>
    <w:rsid w:val="00600DA6"/>
    <w:rsid w:val="0060186A"/>
    <w:rsid w:val="00602892"/>
    <w:rsid w:val="0060783B"/>
    <w:rsid w:val="00615159"/>
    <w:rsid w:val="006178AB"/>
    <w:rsid w:val="00622364"/>
    <w:rsid w:val="006237D2"/>
    <w:rsid w:val="00626A66"/>
    <w:rsid w:val="00626A76"/>
    <w:rsid w:val="00631255"/>
    <w:rsid w:val="006324D2"/>
    <w:rsid w:val="0063286A"/>
    <w:rsid w:val="00632875"/>
    <w:rsid w:val="00635413"/>
    <w:rsid w:val="00636410"/>
    <w:rsid w:val="006367FA"/>
    <w:rsid w:val="00643E1A"/>
    <w:rsid w:val="00646B29"/>
    <w:rsid w:val="00652E42"/>
    <w:rsid w:val="00653B19"/>
    <w:rsid w:val="00654763"/>
    <w:rsid w:val="00664D38"/>
    <w:rsid w:val="006660ED"/>
    <w:rsid w:val="00667593"/>
    <w:rsid w:val="00667998"/>
    <w:rsid w:val="00670E68"/>
    <w:rsid w:val="00675347"/>
    <w:rsid w:val="0067556C"/>
    <w:rsid w:val="00675682"/>
    <w:rsid w:val="00677420"/>
    <w:rsid w:val="006805BB"/>
    <w:rsid w:val="00680F48"/>
    <w:rsid w:val="006811B3"/>
    <w:rsid w:val="006815C2"/>
    <w:rsid w:val="0068399A"/>
    <w:rsid w:val="006840F6"/>
    <w:rsid w:val="006859F8"/>
    <w:rsid w:val="00687A0C"/>
    <w:rsid w:val="00692C0C"/>
    <w:rsid w:val="00694895"/>
    <w:rsid w:val="006A0CD4"/>
    <w:rsid w:val="006B0770"/>
    <w:rsid w:val="006B243F"/>
    <w:rsid w:val="006B2889"/>
    <w:rsid w:val="006C0141"/>
    <w:rsid w:val="006C0182"/>
    <w:rsid w:val="006C0AB7"/>
    <w:rsid w:val="006C1D63"/>
    <w:rsid w:val="006C1EC1"/>
    <w:rsid w:val="006C212A"/>
    <w:rsid w:val="006C5CDD"/>
    <w:rsid w:val="006C7126"/>
    <w:rsid w:val="006D03DA"/>
    <w:rsid w:val="006D26D9"/>
    <w:rsid w:val="006D7CF4"/>
    <w:rsid w:val="006E1AF0"/>
    <w:rsid w:val="006F2DE3"/>
    <w:rsid w:val="006F4453"/>
    <w:rsid w:val="006F7C20"/>
    <w:rsid w:val="007002B2"/>
    <w:rsid w:val="00701E4C"/>
    <w:rsid w:val="00703011"/>
    <w:rsid w:val="00706302"/>
    <w:rsid w:val="00707767"/>
    <w:rsid w:val="00717D8E"/>
    <w:rsid w:val="00724060"/>
    <w:rsid w:val="007241A0"/>
    <w:rsid w:val="0072502F"/>
    <w:rsid w:val="007251FB"/>
    <w:rsid w:val="0072650F"/>
    <w:rsid w:val="007273C9"/>
    <w:rsid w:val="00730445"/>
    <w:rsid w:val="0073148F"/>
    <w:rsid w:val="00735C69"/>
    <w:rsid w:val="00741AD8"/>
    <w:rsid w:val="00743086"/>
    <w:rsid w:val="00744061"/>
    <w:rsid w:val="00744DA6"/>
    <w:rsid w:val="007451AC"/>
    <w:rsid w:val="0074624B"/>
    <w:rsid w:val="00746741"/>
    <w:rsid w:val="00751751"/>
    <w:rsid w:val="007571F0"/>
    <w:rsid w:val="00760648"/>
    <w:rsid w:val="00760A55"/>
    <w:rsid w:val="00761844"/>
    <w:rsid w:val="00762430"/>
    <w:rsid w:val="00762463"/>
    <w:rsid w:val="00764F7C"/>
    <w:rsid w:val="00765425"/>
    <w:rsid w:val="00765E8B"/>
    <w:rsid w:val="007675A8"/>
    <w:rsid w:val="00767D95"/>
    <w:rsid w:val="00772195"/>
    <w:rsid w:val="00775D0B"/>
    <w:rsid w:val="0078102C"/>
    <w:rsid w:val="00781844"/>
    <w:rsid w:val="00781E10"/>
    <w:rsid w:val="007855F4"/>
    <w:rsid w:val="007915F3"/>
    <w:rsid w:val="007A08F6"/>
    <w:rsid w:val="007A1C30"/>
    <w:rsid w:val="007A2B6A"/>
    <w:rsid w:val="007A31CA"/>
    <w:rsid w:val="007A5380"/>
    <w:rsid w:val="007A5EEB"/>
    <w:rsid w:val="007A7F92"/>
    <w:rsid w:val="007A7FAD"/>
    <w:rsid w:val="007B104F"/>
    <w:rsid w:val="007B6BC7"/>
    <w:rsid w:val="007B74A9"/>
    <w:rsid w:val="007C0090"/>
    <w:rsid w:val="007C2C90"/>
    <w:rsid w:val="007C32FC"/>
    <w:rsid w:val="007C3919"/>
    <w:rsid w:val="007C3B5C"/>
    <w:rsid w:val="007C55EF"/>
    <w:rsid w:val="007D16F0"/>
    <w:rsid w:val="007D358E"/>
    <w:rsid w:val="007D537F"/>
    <w:rsid w:val="007D65F1"/>
    <w:rsid w:val="007D714B"/>
    <w:rsid w:val="007E0B6D"/>
    <w:rsid w:val="007E287D"/>
    <w:rsid w:val="007E2881"/>
    <w:rsid w:val="007E3315"/>
    <w:rsid w:val="007E4E5B"/>
    <w:rsid w:val="007E631A"/>
    <w:rsid w:val="007F3F35"/>
    <w:rsid w:val="007F752D"/>
    <w:rsid w:val="00804D71"/>
    <w:rsid w:val="008141C4"/>
    <w:rsid w:val="008155D4"/>
    <w:rsid w:val="0082006C"/>
    <w:rsid w:val="008229DA"/>
    <w:rsid w:val="00826E8D"/>
    <w:rsid w:val="00830ECC"/>
    <w:rsid w:val="00831EA2"/>
    <w:rsid w:val="00832199"/>
    <w:rsid w:val="008344AB"/>
    <w:rsid w:val="00840CDE"/>
    <w:rsid w:val="00840EA5"/>
    <w:rsid w:val="00844E2E"/>
    <w:rsid w:val="0084664A"/>
    <w:rsid w:val="008469B4"/>
    <w:rsid w:val="0085192B"/>
    <w:rsid w:val="008640A9"/>
    <w:rsid w:val="0086563F"/>
    <w:rsid w:val="00866D17"/>
    <w:rsid w:val="00872A22"/>
    <w:rsid w:val="008749B4"/>
    <w:rsid w:val="0087642E"/>
    <w:rsid w:val="008816ED"/>
    <w:rsid w:val="00881723"/>
    <w:rsid w:val="008834BE"/>
    <w:rsid w:val="00883DC2"/>
    <w:rsid w:val="00886DF3"/>
    <w:rsid w:val="0089147F"/>
    <w:rsid w:val="0089635F"/>
    <w:rsid w:val="008A2D35"/>
    <w:rsid w:val="008A373B"/>
    <w:rsid w:val="008A42C1"/>
    <w:rsid w:val="008A4C7F"/>
    <w:rsid w:val="008A646E"/>
    <w:rsid w:val="008A7586"/>
    <w:rsid w:val="008B0F0C"/>
    <w:rsid w:val="008B6407"/>
    <w:rsid w:val="008B7B43"/>
    <w:rsid w:val="008B7DA3"/>
    <w:rsid w:val="008B7E2B"/>
    <w:rsid w:val="008C7A26"/>
    <w:rsid w:val="008D0713"/>
    <w:rsid w:val="008D165E"/>
    <w:rsid w:val="008D4CAE"/>
    <w:rsid w:val="008E00BF"/>
    <w:rsid w:val="008E01F0"/>
    <w:rsid w:val="008E08A8"/>
    <w:rsid w:val="008E48A3"/>
    <w:rsid w:val="008E55AE"/>
    <w:rsid w:val="008E5B36"/>
    <w:rsid w:val="008E75FD"/>
    <w:rsid w:val="008F1795"/>
    <w:rsid w:val="008F2118"/>
    <w:rsid w:val="008F384B"/>
    <w:rsid w:val="008F79FA"/>
    <w:rsid w:val="00903395"/>
    <w:rsid w:val="0090374D"/>
    <w:rsid w:val="00911848"/>
    <w:rsid w:val="009122D3"/>
    <w:rsid w:val="00915272"/>
    <w:rsid w:val="00921331"/>
    <w:rsid w:val="0092277F"/>
    <w:rsid w:val="00924766"/>
    <w:rsid w:val="00924DAE"/>
    <w:rsid w:val="00925B95"/>
    <w:rsid w:val="009310A0"/>
    <w:rsid w:val="00932C89"/>
    <w:rsid w:val="009352B3"/>
    <w:rsid w:val="009355BE"/>
    <w:rsid w:val="0093585E"/>
    <w:rsid w:val="00936A9D"/>
    <w:rsid w:val="00937708"/>
    <w:rsid w:val="00940377"/>
    <w:rsid w:val="00941F6A"/>
    <w:rsid w:val="009423B6"/>
    <w:rsid w:val="009458C0"/>
    <w:rsid w:val="009465EA"/>
    <w:rsid w:val="009522D3"/>
    <w:rsid w:val="00952D5B"/>
    <w:rsid w:val="00953007"/>
    <w:rsid w:val="00954CED"/>
    <w:rsid w:val="00954F9D"/>
    <w:rsid w:val="00956608"/>
    <w:rsid w:val="00960DFC"/>
    <w:rsid w:val="00961475"/>
    <w:rsid w:val="0096381D"/>
    <w:rsid w:val="009638E4"/>
    <w:rsid w:val="00964198"/>
    <w:rsid w:val="00967500"/>
    <w:rsid w:val="00967550"/>
    <w:rsid w:val="00974E00"/>
    <w:rsid w:val="00976660"/>
    <w:rsid w:val="00980E08"/>
    <w:rsid w:val="00981E56"/>
    <w:rsid w:val="009868CB"/>
    <w:rsid w:val="009A3520"/>
    <w:rsid w:val="009B0708"/>
    <w:rsid w:val="009B369A"/>
    <w:rsid w:val="009B39BD"/>
    <w:rsid w:val="009B3D1C"/>
    <w:rsid w:val="009B58D7"/>
    <w:rsid w:val="009B6840"/>
    <w:rsid w:val="009B6A1A"/>
    <w:rsid w:val="009C1033"/>
    <w:rsid w:val="009C1BD8"/>
    <w:rsid w:val="009C2414"/>
    <w:rsid w:val="009C2F55"/>
    <w:rsid w:val="009C43DB"/>
    <w:rsid w:val="009C5594"/>
    <w:rsid w:val="009C59F7"/>
    <w:rsid w:val="009C60E4"/>
    <w:rsid w:val="009C63DD"/>
    <w:rsid w:val="009C799D"/>
    <w:rsid w:val="009D01AF"/>
    <w:rsid w:val="009D0C0A"/>
    <w:rsid w:val="009D2BB1"/>
    <w:rsid w:val="009D2FE0"/>
    <w:rsid w:val="009D51F5"/>
    <w:rsid w:val="009D59DE"/>
    <w:rsid w:val="009E07C3"/>
    <w:rsid w:val="009E2A81"/>
    <w:rsid w:val="009E3595"/>
    <w:rsid w:val="009E38A7"/>
    <w:rsid w:val="009E3C44"/>
    <w:rsid w:val="009E3E81"/>
    <w:rsid w:val="009E4B1C"/>
    <w:rsid w:val="009E6251"/>
    <w:rsid w:val="009E75A5"/>
    <w:rsid w:val="009F7CF0"/>
    <w:rsid w:val="009F7D72"/>
    <w:rsid w:val="00A009CD"/>
    <w:rsid w:val="00A01046"/>
    <w:rsid w:val="00A01422"/>
    <w:rsid w:val="00A10CAC"/>
    <w:rsid w:val="00A10CC6"/>
    <w:rsid w:val="00A11422"/>
    <w:rsid w:val="00A11718"/>
    <w:rsid w:val="00A14A4F"/>
    <w:rsid w:val="00A15A34"/>
    <w:rsid w:val="00A17A0D"/>
    <w:rsid w:val="00A17B56"/>
    <w:rsid w:val="00A22691"/>
    <w:rsid w:val="00A2360A"/>
    <w:rsid w:val="00A2409D"/>
    <w:rsid w:val="00A27726"/>
    <w:rsid w:val="00A32A13"/>
    <w:rsid w:val="00A32F68"/>
    <w:rsid w:val="00A33875"/>
    <w:rsid w:val="00A36AA3"/>
    <w:rsid w:val="00A37F50"/>
    <w:rsid w:val="00A444F7"/>
    <w:rsid w:val="00A45CDF"/>
    <w:rsid w:val="00A50624"/>
    <w:rsid w:val="00A54EDD"/>
    <w:rsid w:val="00A554EA"/>
    <w:rsid w:val="00A55656"/>
    <w:rsid w:val="00A55E2D"/>
    <w:rsid w:val="00A6016C"/>
    <w:rsid w:val="00A620DF"/>
    <w:rsid w:val="00A62614"/>
    <w:rsid w:val="00A67FA4"/>
    <w:rsid w:val="00A80642"/>
    <w:rsid w:val="00A81568"/>
    <w:rsid w:val="00A82582"/>
    <w:rsid w:val="00A9152B"/>
    <w:rsid w:val="00A91A39"/>
    <w:rsid w:val="00A97B2D"/>
    <w:rsid w:val="00AA0FFB"/>
    <w:rsid w:val="00AA1A11"/>
    <w:rsid w:val="00AA1FF1"/>
    <w:rsid w:val="00AA6048"/>
    <w:rsid w:val="00AA6127"/>
    <w:rsid w:val="00AA7913"/>
    <w:rsid w:val="00AA7A9E"/>
    <w:rsid w:val="00AB05A8"/>
    <w:rsid w:val="00AB375B"/>
    <w:rsid w:val="00AB419C"/>
    <w:rsid w:val="00AB6561"/>
    <w:rsid w:val="00AB74B9"/>
    <w:rsid w:val="00AC0191"/>
    <w:rsid w:val="00AC411E"/>
    <w:rsid w:val="00AD4563"/>
    <w:rsid w:val="00AD53C8"/>
    <w:rsid w:val="00AD54FE"/>
    <w:rsid w:val="00AD5E97"/>
    <w:rsid w:val="00AE09CF"/>
    <w:rsid w:val="00AE2289"/>
    <w:rsid w:val="00AE2D64"/>
    <w:rsid w:val="00AE33C0"/>
    <w:rsid w:val="00AE6516"/>
    <w:rsid w:val="00AF2BF1"/>
    <w:rsid w:val="00AF37D0"/>
    <w:rsid w:val="00AF4F8B"/>
    <w:rsid w:val="00AF72C3"/>
    <w:rsid w:val="00B00DD4"/>
    <w:rsid w:val="00B02C5A"/>
    <w:rsid w:val="00B03211"/>
    <w:rsid w:val="00B0616D"/>
    <w:rsid w:val="00B06F05"/>
    <w:rsid w:val="00B06F92"/>
    <w:rsid w:val="00B10353"/>
    <w:rsid w:val="00B1098B"/>
    <w:rsid w:val="00B14FB0"/>
    <w:rsid w:val="00B203EA"/>
    <w:rsid w:val="00B20C8E"/>
    <w:rsid w:val="00B20F24"/>
    <w:rsid w:val="00B24D67"/>
    <w:rsid w:val="00B26710"/>
    <w:rsid w:val="00B27319"/>
    <w:rsid w:val="00B30A37"/>
    <w:rsid w:val="00B32624"/>
    <w:rsid w:val="00B366BD"/>
    <w:rsid w:val="00B373D4"/>
    <w:rsid w:val="00B42B70"/>
    <w:rsid w:val="00B44D13"/>
    <w:rsid w:val="00B527C2"/>
    <w:rsid w:val="00B53201"/>
    <w:rsid w:val="00B53A99"/>
    <w:rsid w:val="00B544D0"/>
    <w:rsid w:val="00B547A2"/>
    <w:rsid w:val="00B569FA"/>
    <w:rsid w:val="00B60A4A"/>
    <w:rsid w:val="00B62450"/>
    <w:rsid w:val="00B64BFD"/>
    <w:rsid w:val="00B81DCE"/>
    <w:rsid w:val="00B822C6"/>
    <w:rsid w:val="00B83A8C"/>
    <w:rsid w:val="00B87E9A"/>
    <w:rsid w:val="00B931EE"/>
    <w:rsid w:val="00B94C0D"/>
    <w:rsid w:val="00B95DD3"/>
    <w:rsid w:val="00B95FF8"/>
    <w:rsid w:val="00B966CC"/>
    <w:rsid w:val="00B96B61"/>
    <w:rsid w:val="00BA1464"/>
    <w:rsid w:val="00BA18E4"/>
    <w:rsid w:val="00BA26BC"/>
    <w:rsid w:val="00BA3908"/>
    <w:rsid w:val="00BA43F2"/>
    <w:rsid w:val="00BA5B95"/>
    <w:rsid w:val="00BA6747"/>
    <w:rsid w:val="00BA705A"/>
    <w:rsid w:val="00BA7B15"/>
    <w:rsid w:val="00BA7D4B"/>
    <w:rsid w:val="00BB218A"/>
    <w:rsid w:val="00BB5EB5"/>
    <w:rsid w:val="00BC12A1"/>
    <w:rsid w:val="00BD1D1C"/>
    <w:rsid w:val="00BD1FA9"/>
    <w:rsid w:val="00BD2B23"/>
    <w:rsid w:val="00BD30A3"/>
    <w:rsid w:val="00BD31E6"/>
    <w:rsid w:val="00BD4367"/>
    <w:rsid w:val="00BD6F03"/>
    <w:rsid w:val="00BD7298"/>
    <w:rsid w:val="00BE0BC9"/>
    <w:rsid w:val="00BE3E0E"/>
    <w:rsid w:val="00BE703F"/>
    <w:rsid w:val="00BF0A09"/>
    <w:rsid w:val="00BF4136"/>
    <w:rsid w:val="00BF438E"/>
    <w:rsid w:val="00BF66CB"/>
    <w:rsid w:val="00BF69FA"/>
    <w:rsid w:val="00C06943"/>
    <w:rsid w:val="00C06EEF"/>
    <w:rsid w:val="00C07CE5"/>
    <w:rsid w:val="00C117B0"/>
    <w:rsid w:val="00C11B52"/>
    <w:rsid w:val="00C11E46"/>
    <w:rsid w:val="00C142D7"/>
    <w:rsid w:val="00C166E0"/>
    <w:rsid w:val="00C16AE0"/>
    <w:rsid w:val="00C17E78"/>
    <w:rsid w:val="00C229E3"/>
    <w:rsid w:val="00C23789"/>
    <w:rsid w:val="00C24EAB"/>
    <w:rsid w:val="00C30441"/>
    <w:rsid w:val="00C307AC"/>
    <w:rsid w:val="00C31282"/>
    <w:rsid w:val="00C31E0F"/>
    <w:rsid w:val="00C33D43"/>
    <w:rsid w:val="00C340D0"/>
    <w:rsid w:val="00C3494F"/>
    <w:rsid w:val="00C351CC"/>
    <w:rsid w:val="00C3793E"/>
    <w:rsid w:val="00C43D15"/>
    <w:rsid w:val="00C449F7"/>
    <w:rsid w:val="00C5059B"/>
    <w:rsid w:val="00C50979"/>
    <w:rsid w:val="00C50D54"/>
    <w:rsid w:val="00C51260"/>
    <w:rsid w:val="00C51C26"/>
    <w:rsid w:val="00C52C7C"/>
    <w:rsid w:val="00C531CC"/>
    <w:rsid w:val="00C53882"/>
    <w:rsid w:val="00C54FA8"/>
    <w:rsid w:val="00C5525A"/>
    <w:rsid w:val="00C56D6D"/>
    <w:rsid w:val="00C57AE7"/>
    <w:rsid w:val="00C57F99"/>
    <w:rsid w:val="00C638AB"/>
    <w:rsid w:val="00C66365"/>
    <w:rsid w:val="00C66663"/>
    <w:rsid w:val="00C72074"/>
    <w:rsid w:val="00C73F8F"/>
    <w:rsid w:val="00C76073"/>
    <w:rsid w:val="00C810F8"/>
    <w:rsid w:val="00C814EB"/>
    <w:rsid w:val="00C82DDC"/>
    <w:rsid w:val="00C83C53"/>
    <w:rsid w:val="00C8475B"/>
    <w:rsid w:val="00C84DDA"/>
    <w:rsid w:val="00C927B1"/>
    <w:rsid w:val="00C932AC"/>
    <w:rsid w:val="00C93451"/>
    <w:rsid w:val="00C93A34"/>
    <w:rsid w:val="00C97A3E"/>
    <w:rsid w:val="00CA5CEC"/>
    <w:rsid w:val="00CA7216"/>
    <w:rsid w:val="00CA7D25"/>
    <w:rsid w:val="00CB0D09"/>
    <w:rsid w:val="00CB22EF"/>
    <w:rsid w:val="00CB256C"/>
    <w:rsid w:val="00CB62BC"/>
    <w:rsid w:val="00CB7D14"/>
    <w:rsid w:val="00CC0C41"/>
    <w:rsid w:val="00CC25E9"/>
    <w:rsid w:val="00CC2C62"/>
    <w:rsid w:val="00CC5602"/>
    <w:rsid w:val="00CC672B"/>
    <w:rsid w:val="00CC7248"/>
    <w:rsid w:val="00CD15B2"/>
    <w:rsid w:val="00CD2B7C"/>
    <w:rsid w:val="00CD4B53"/>
    <w:rsid w:val="00CD56BF"/>
    <w:rsid w:val="00CD5B8D"/>
    <w:rsid w:val="00CD61A5"/>
    <w:rsid w:val="00CE0165"/>
    <w:rsid w:val="00CE20BC"/>
    <w:rsid w:val="00CE5274"/>
    <w:rsid w:val="00CE61DF"/>
    <w:rsid w:val="00CE68C2"/>
    <w:rsid w:val="00CF5CFC"/>
    <w:rsid w:val="00CF6478"/>
    <w:rsid w:val="00CF792D"/>
    <w:rsid w:val="00CF797B"/>
    <w:rsid w:val="00D0264F"/>
    <w:rsid w:val="00D1310E"/>
    <w:rsid w:val="00D140FB"/>
    <w:rsid w:val="00D15D72"/>
    <w:rsid w:val="00D17E66"/>
    <w:rsid w:val="00D2414F"/>
    <w:rsid w:val="00D2597D"/>
    <w:rsid w:val="00D32AE7"/>
    <w:rsid w:val="00D32BCB"/>
    <w:rsid w:val="00D340A5"/>
    <w:rsid w:val="00D37BC8"/>
    <w:rsid w:val="00D412CF"/>
    <w:rsid w:val="00D419D5"/>
    <w:rsid w:val="00D44415"/>
    <w:rsid w:val="00D44A37"/>
    <w:rsid w:val="00D457D7"/>
    <w:rsid w:val="00D509B6"/>
    <w:rsid w:val="00D522C3"/>
    <w:rsid w:val="00D534D6"/>
    <w:rsid w:val="00D54D3A"/>
    <w:rsid w:val="00D55023"/>
    <w:rsid w:val="00D5509A"/>
    <w:rsid w:val="00D57316"/>
    <w:rsid w:val="00D573F2"/>
    <w:rsid w:val="00D67A59"/>
    <w:rsid w:val="00D734C3"/>
    <w:rsid w:val="00D74034"/>
    <w:rsid w:val="00D752C8"/>
    <w:rsid w:val="00D75C1A"/>
    <w:rsid w:val="00D76C0C"/>
    <w:rsid w:val="00D76D51"/>
    <w:rsid w:val="00D76F53"/>
    <w:rsid w:val="00D80D3E"/>
    <w:rsid w:val="00D81634"/>
    <w:rsid w:val="00D81DA2"/>
    <w:rsid w:val="00D829C6"/>
    <w:rsid w:val="00D83852"/>
    <w:rsid w:val="00D90781"/>
    <w:rsid w:val="00D941DC"/>
    <w:rsid w:val="00D94C42"/>
    <w:rsid w:val="00D97D1A"/>
    <w:rsid w:val="00DA01EB"/>
    <w:rsid w:val="00DA0B21"/>
    <w:rsid w:val="00DA0BD3"/>
    <w:rsid w:val="00DA305C"/>
    <w:rsid w:val="00DB2089"/>
    <w:rsid w:val="00DB2B0F"/>
    <w:rsid w:val="00DB34AF"/>
    <w:rsid w:val="00DB4DD0"/>
    <w:rsid w:val="00DB7113"/>
    <w:rsid w:val="00DC1F10"/>
    <w:rsid w:val="00DC2CB5"/>
    <w:rsid w:val="00DC43DC"/>
    <w:rsid w:val="00DC6CE5"/>
    <w:rsid w:val="00DD059D"/>
    <w:rsid w:val="00DD2822"/>
    <w:rsid w:val="00DD389E"/>
    <w:rsid w:val="00DE1B8E"/>
    <w:rsid w:val="00DE5DEE"/>
    <w:rsid w:val="00DF3294"/>
    <w:rsid w:val="00DF66C0"/>
    <w:rsid w:val="00E03841"/>
    <w:rsid w:val="00E03A68"/>
    <w:rsid w:val="00E03AFC"/>
    <w:rsid w:val="00E0660E"/>
    <w:rsid w:val="00E07012"/>
    <w:rsid w:val="00E07C59"/>
    <w:rsid w:val="00E07D51"/>
    <w:rsid w:val="00E112BA"/>
    <w:rsid w:val="00E1160F"/>
    <w:rsid w:val="00E1312A"/>
    <w:rsid w:val="00E1578B"/>
    <w:rsid w:val="00E16499"/>
    <w:rsid w:val="00E16C0D"/>
    <w:rsid w:val="00E179F7"/>
    <w:rsid w:val="00E20106"/>
    <w:rsid w:val="00E203F0"/>
    <w:rsid w:val="00E24346"/>
    <w:rsid w:val="00E26DC4"/>
    <w:rsid w:val="00E31D30"/>
    <w:rsid w:val="00E32769"/>
    <w:rsid w:val="00E331F7"/>
    <w:rsid w:val="00E3352E"/>
    <w:rsid w:val="00E34DBF"/>
    <w:rsid w:val="00E36CEA"/>
    <w:rsid w:val="00E40C42"/>
    <w:rsid w:val="00E422B1"/>
    <w:rsid w:val="00E45253"/>
    <w:rsid w:val="00E46BF1"/>
    <w:rsid w:val="00E52FB2"/>
    <w:rsid w:val="00E53032"/>
    <w:rsid w:val="00E54232"/>
    <w:rsid w:val="00E62B3A"/>
    <w:rsid w:val="00E62D99"/>
    <w:rsid w:val="00E64ECA"/>
    <w:rsid w:val="00E65CFE"/>
    <w:rsid w:val="00E8097B"/>
    <w:rsid w:val="00E9220E"/>
    <w:rsid w:val="00E925A1"/>
    <w:rsid w:val="00E97BC1"/>
    <w:rsid w:val="00EA06F4"/>
    <w:rsid w:val="00EA0ACC"/>
    <w:rsid w:val="00EA2C70"/>
    <w:rsid w:val="00EA3057"/>
    <w:rsid w:val="00EA5842"/>
    <w:rsid w:val="00EB06C2"/>
    <w:rsid w:val="00EB3ABC"/>
    <w:rsid w:val="00EB3C8C"/>
    <w:rsid w:val="00EB4F90"/>
    <w:rsid w:val="00EB5D47"/>
    <w:rsid w:val="00EB668C"/>
    <w:rsid w:val="00EC22FB"/>
    <w:rsid w:val="00EC4397"/>
    <w:rsid w:val="00EC4D6B"/>
    <w:rsid w:val="00EC5BBF"/>
    <w:rsid w:val="00EC6E41"/>
    <w:rsid w:val="00EC70EC"/>
    <w:rsid w:val="00EC72C2"/>
    <w:rsid w:val="00ED16DE"/>
    <w:rsid w:val="00ED305F"/>
    <w:rsid w:val="00ED3EAF"/>
    <w:rsid w:val="00ED4568"/>
    <w:rsid w:val="00EE272D"/>
    <w:rsid w:val="00EE583F"/>
    <w:rsid w:val="00EE5DB9"/>
    <w:rsid w:val="00EE5E44"/>
    <w:rsid w:val="00EE619A"/>
    <w:rsid w:val="00EE6B7A"/>
    <w:rsid w:val="00EF27DE"/>
    <w:rsid w:val="00EF58BC"/>
    <w:rsid w:val="00F007F8"/>
    <w:rsid w:val="00F020C2"/>
    <w:rsid w:val="00F02FE8"/>
    <w:rsid w:val="00F0355F"/>
    <w:rsid w:val="00F05D92"/>
    <w:rsid w:val="00F11CAD"/>
    <w:rsid w:val="00F12256"/>
    <w:rsid w:val="00F164F4"/>
    <w:rsid w:val="00F164F5"/>
    <w:rsid w:val="00F16F3F"/>
    <w:rsid w:val="00F203B6"/>
    <w:rsid w:val="00F20FE3"/>
    <w:rsid w:val="00F22911"/>
    <w:rsid w:val="00F23FB2"/>
    <w:rsid w:val="00F276DB"/>
    <w:rsid w:val="00F31289"/>
    <w:rsid w:val="00F32309"/>
    <w:rsid w:val="00F32795"/>
    <w:rsid w:val="00F357B5"/>
    <w:rsid w:val="00F4158E"/>
    <w:rsid w:val="00F43ACE"/>
    <w:rsid w:val="00F444A2"/>
    <w:rsid w:val="00F45F74"/>
    <w:rsid w:val="00F46F1B"/>
    <w:rsid w:val="00F47934"/>
    <w:rsid w:val="00F47F94"/>
    <w:rsid w:val="00F51A3D"/>
    <w:rsid w:val="00F612F0"/>
    <w:rsid w:val="00F64654"/>
    <w:rsid w:val="00F65D59"/>
    <w:rsid w:val="00F66740"/>
    <w:rsid w:val="00F67E25"/>
    <w:rsid w:val="00F71CC9"/>
    <w:rsid w:val="00F76943"/>
    <w:rsid w:val="00F77A7F"/>
    <w:rsid w:val="00F77B3D"/>
    <w:rsid w:val="00F77F26"/>
    <w:rsid w:val="00F8208C"/>
    <w:rsid w:val="00F82173"/>
    <w:rsid w:val="00F824C1"/>
    <w:rsid w:val="00F82BAC"/>
    <w:rsid w:val="00F860F0"/>
    <w:rsid w:val="00F86EE6"/>
    <w:rsid w:val="00F92612"/>
    <w:rsid w:val="00F95AD8"/>
    <w:rsid w:val="00F962C1"/>
    <w:rsid w:val="00FA0D70"/>
    <w:rsid w:val="00FA6FA5"/>
    <w:rsid w:val="00FA7FF3"/>
    <w:rsid w:val="00FB0573"/>
    <w:rsid w:val="00FB05EE"/>
    <w:rsid w:val="00FB0944"/>
    <w:rsid w:val="00FB280F"/>
    <w:rsid w:val="00FB6489"/>
    <w:rsid w:val="00FB6B57"/>
    <w:rsid w:val="00FC0039"/>
    <w:rsid w:val="00FC0EFA"/>
    <w:rsid w:val="00FC6116"/>
    <w:rsid w:val="00FD30C1"/>
    <w:rsid w:val="00FD3F4C"/>
    <w:rsid w:val="00FD4322"/>
    <w:rsid w:val="00FD522E"/>
    <w:rsid w:val="00FD54E9"/>
    <w:rsid w:val="00FD7E3D"/>
    <w:rsid w:val="00FE27EC"/>
    <w:rsid w:val="00FE28CA"/>
    <w:rsid w:val="00FE4700"/>
    <w:rsid w:val="00FE4AD3"/>
    <w:rsid w:val="00FE613B"/>
    <w:rsid w:val="00FF05D2"/>
    <w:rsid w:val="00FF347F"/>
    <w:rsid w:val="00FF4E33"/>
    <w:rsid w:val="00FF5A75"/>
    <w:rsid w:val="00FF5B1C"/>
    <w:rsid w:val="00FF76A2"/>
    <w:rsid w:val="00FF7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C922A"/>
  <w15:chartTrackingRefBased/>
  <w15:docId w15:val="{CECC4563-B8F3-7A45-B6D6-571E209F3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5CFC"/>
    <w:pPr>
      <w:widowControl w:val="0"/>
    </w:pPr>
  </w:style>
  <w:style w:type="paragraph" w:styleId="1">
    <w:name w:val="heading 1"/>
    <w:basedOn w:val="a"/>
    <w:next w:val="a"/>
    <w:link w:val="10"/>
    <w:uiPriority w:val="9"/>
    <w:qFormat/>
    <w:rsid w:val="001B110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1B110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B110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unhideWhenUsed/>
    <w:qFormat/>
    <w:rsid w:val="001B110E"/>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1B110E"/>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1B110E"/>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1B11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11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11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110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1B110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1B110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rsid w:val="001B110E"/>
    <w:rPr>
      <w:rFonts w:cstheme="majorBidi"/>
      <w:color w:val="0F4761" w:themeColor="accent1" w:themeShade="BF"/>
      <w:sz w:val="28"/>
      <w:szCs w:val="28"/>
    </w:rPr>
  </w:style>
  <w:style w:type="character" w:customStyle="1" w:styleId="50">
    <w:name w:val="标题 5 字符"/>
    <w:basedOn w:val="a0"/>
    <w:link w:val="5"/>
    <w:uiPriority w:val="9"/>
    <w:semiHidden/>
    <w:rsid w:val="001B110E"/>
    <w:rPr>
      <w:rFonts w:cstheme="majorBidi"/>
      <w:color w:val="0F4761" w:themeColor="accent1" w:themeShade="BF"/>
      <w:sz w:val="24"/>
    </w:rPr>
  </w:style>
  <w:style w:type="character" w:customStyle="1" w:styleId="60">
    <w:name w:val="标题 6 字符"/>
    <w:basedOn w:val="a0"/>
    <w:link w:val="6"/>
    <w:uiPriority w:val="9"/>
    <w:semiHidden/>
    <w:rsid w:val="001B110E"/>
    <w:rPr>
      <w:rFonts w:cstheme="majorBidi"/>
      <w:b/>
      <w:bCs/>
      <w:color w:val="0F4761" w:themeColor="accent1" w:themeShade="BF"/>
    </w:rPr>
  </w:style>
  <w:style w:type="character" w:customStyle="1" w:styleId="70">
    <w:name w:val="标题 7 字符"/>
    <w:basedOn w:val="a0"/>
    <w:link w:val="7"/>
    <w:uiPriority w:val="9"/>
    <w:semiHidden/>
    <w:rsid w:val="001B110E"/>
    <w:rPr>
      <w:rFonts w:cstheme="majorBidi"/>
      <w:b/>
      <w:bCs/>
      <w:color w:val="595959" w:themeColor="text1" w:themeTint="A6"/>
    </w:rPr>
  </w:style>
  <w:style w:type="character" w:customStyle="1" w:styleId="80">
    <w:name w:val="标题 8 字符"/>
    <w:basedOn w:val="a0"/>
    <w:link w:val="8"/>
    <w:uiPriority w:val="9"/>
    <w:semiHidden/>
    <w:rsid w:val="001B110E"/>
    <w:rPr>
      <w:rFonts w:cstheme="majorBidi"/>
      <w:color w:val="595959" w:themeColor="text1" w:themeTint="A6"/>
    </w:rPr>
  </w:style>
  <w:style w:type="character" w:customStyle="1" w:styleId="90">
    <w:name w:val="标题 9 字符"/>
    <w:basedOn w:val="a0"/>
    <w:link w:val="9"/>
    <w:uiPriority w:val="9"/>
    <w:semiHidden/>
    <w:rsid w:val="001B110E"/>
    <w:rPr>
      <w:rFonts w:eastAsiaTheme="majorEastAsia" w:cstheme="majorBidi"/>
      <w:color w:val="595959" w:themeColor="text1" w:themeTint="A6"/>
    </w:rPr>
  </w:style>
  <w:style w:type="paragraph" w:styleId="a3">
    <w:name w:val="Title"/>
    <w:basedOn w:val="a"/>
    <w:next w:val="a"/>
    <w:link w:val="a4"/>
    <w:uiPriority w:val="10"/>
    <w:qFormat/>
    <w:rsid w:val="001B11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11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11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11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110E"/>
    <w:pPr>
      <w:spacing w:before="160"/>
      <w:jc w:val="center"/>
    </w:pPr>
    <w:rPr>
      <w:i/>
      <w:iCs/>
      <w:color w:val="404040" w:themeColor="text1" w:themeTint="BF"/>
    </w:rPr>
  </w:style>
  <w:style w:type="character" w:customStyle="1" w:styleId="a8">
    <w:name w:val="引用 字符"/>
    <w:basedOn w:val="a0"/>
    <w:link w:val="a7"/>
    <w:uiPriority w:val="29"/>
    <w:rsid w:val="001B110E"/>
    <w:rPr>
      <w:i/>
      <w:iCs/>
      <w:color w:val="404040" w:themeColor="text1" w:themeTint="BF"/>
    </w:rPr>
  </w:style>
  <w:style w:type="paragraph" w:styleId="a9">
    <w:name w:val="List Paragraph"/>
    <w:basedOn w:val="a"/>
    <w:uiPriority w:val="34"/>
    <w:qFormat/>
    <w:rsid w:val="001B110E"/>
    <w:pPr>
      <w:ind w:left="720"/>
      <w:contextualSpacing/>
    </w:pPr>
  </w:style>
  <w:style w:type="character" w:styleId="aa">
    <w:name w:val="Intense Emphasis"/>
    <w:basedOn w:val="a0"/>
    <w:uiPriority w:val="21"/>
    <w:qFormat/>
    <w:rsid w:val="001B110E"/>
    <w:rPr>
      <w:i/>
      <w:iCs/>
      <w:color w:val="0F4761" w:themeColor="accent1" w:themeShade="BF"/>
    </w:rPr>
  </w:style>
  <w:style w:type="paragraph" w:styleId="ab">
    <w:name w:val="Intense Quote"/>
    <w:basedOn w:val="a"/>
    <w:next w:val="a"/>
    <w:link w:val="ac"/>
    <w:uiPriority w:val="30"/>
    <w:qFormat/>
    <w:rsid w:val="001B11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1B110E"/>
    <w:rPr>
      <w:i/>
      <w:iCs/>
      <w:color w:val="0F4761" w:themeColor="accent1" w:themeShade="BF"/>
    </w:rPr>
  </w:style>
  <w:style w:type="character" w:styleId="ad">
    <w:name w:val="Intense Reference"/>
    <w:basedOn w:val="a0"/>
    <w:uiPriority w:val="32"/>
    <w:qFormat/>
    <w:rsid w:val="001B110E"/>
    <w:rPr>
      <w:b/>
      <w:bCs/>
      <w:smallCaps/>
      <w:color w:val="0F4761" w:themeColor="accent1" w:themeShade="BF"/>
      <w:spacing w:val="5"/>
    </w:rPr>
  </w:style>
  <w:style w:type="paragraph" w:styleId="ae">
    <w:name w:val="Revision"/>
    <w:hidden/>
    <w:uiPriority w:val="99"/>
    <w:semiHidden/>
    <w:rsid w:val="00A10CC6"/>
    <w:pPr>
      <w:spacing w:after="0" w:line="240" w:lineRule="auto"/>
    </w:pPr>
  </w:style>
  <w:style w:type="character" w:styleId="af">
    <w:name w:val="annotation reference"/>
    <w:basedOn w:val="a0"/>
    <w:uiPriority w:val="99"/>
    <w:semiHidden/>
    <w:unhideWhenUsed/>
    <w:rsid w:val="00A10CC6"/>
    <w:rPr>
      <w:sz w:val="21"/>
      <w:szCs w:val="21"/>
    </w:rPr>
  </w:style>
  <w:style w:type="paragraph" w:styleId="af0">
    <w:name w:val="annotation text"/>
    <w:basedOn w:val="a"/>
    <w:link w:val="af1"/>
    <w:uiPriority w:val="99"/>
    <w:unhideWhenUsed/>
    <w:rsid w:val="00A10CC6"/>
  </w:style>
  <w:style w:type="character" w:customStyle="1" w:styleId="af1">
    <w:name w:val="批注文字 字符"/>
    <w:basedOn w:val="a0"/>
    <w:link w:val="af0"/>
    <w:uiPriority w:val="99"/>
    <w:rsid w:val="00A10CC6"/>
  </w:style>
  <w:style w:type="paragraph" w:styleId="af2">
    <w:name w:val="annotation subject"/>
    <w:basedOn w:val="af0"/>
    <w:next w:val="af0"/>
    <w:link w:val="af3"/>
    <w:uiPriority w:val="99"/>
    <w:semiHidden/>
    <w:unhideWhenUsed/>
    <w:rsid w:val="00A10CC6"/>
    <w:rPr>
      <w:b/>
      <w:bCs/>
    </w:rPr>
  </w:style>
  <w:style w:type="character" w:customStyle="1" w:styleId="af3">
    <w:name w:val="批注主题 字符"/>
    <w:basedOn w:val="af1"/>
    <w:link w:val="af2"/>
    <w:uiPriority w:val="99"/>
    <w:semiHidden/>
    <w:rsid w:val="00A10CC6"/>
    <w:rPr>
      <w:b/>
      <w:bCs/>
    </w:rPr>
  </w:style>
  <w:style w:type="paragraph" w:styleId="af4">
    <w:name w:val="Bibliography"/>
    <w:basedOn w:val="a"/>
    <w:next w:val="a"/>
    <w:uiPriority w:val="37"/>
    <w:unhideWhenUsed/>
    <w:rsid w:val="00081322"/>
    <w:pPr>
      <w:spacing w:after="0" w:line="480" w:lineRule="auto"/>
      <w:ind w:left="720" w:hanging="720"/>
    </w:pPr>
  </w:style>
  <w:style w:type="paragraph" w:styleId="af5">
    <w:name w:val="header"/>
    <w:basedOn w:val="a"/>
    <w:link w:val="af6"/>
    <w:uiPriority w:val="99"/>
    <w:unhideWhenUsed/>
    <w:rsid w:val="00265F5B"/>
    <w:pPr>
      <w:tabs>
        <w:tab w:val="center" w:pos="4153"/>
        <w:tab w:val="right" w:pos="8306"/>
      </w:tabs>
      <w:snapToGrid w:val="0"/>
      <w:spacing w:line="240" w:lineRule="auto"/>
      <w:jc w:val="center"/>
    </w:pPr>
    <w:rPr>
      <w:sz w:val="18"/>
      <w:szCs w:val="18"/>
    </w:rPr>
  </w:style>
  <w:style w:type="character" w:customStyle="1" w:styleId="af6">
    <w:name w:val="页眉 字符"/>
    <w:basedOn w:val="a0"/>
    <w:link w:val="af5"/>
    <w:uiPriority w:val="99"/>
    <w:rsid w:val="00265F5B"/>
    <w:rPr>
      <w:sz w:val="18"/>
      <w:szCs w:val="18"/>
    </w:rPr>
  </w:style>
  <w:style w:type="paragraph" w:styleId="af7">
    <w:name w:val="footer"/>
    <w:basedOn w:val="a"/>
    <w:link w:val="af8"/>
    <w:uiPriority w:val="99"/>
    <w:unhideWhenUsed/>
    <w:rsid w:val="00265F5B"/>
    <w:pPr>
      <w:tabs>
        <w:tab w:val="center" w:pos="4153"/>
        <w:tab w:val="right" w:pos="8306"/>
      </w:tabs>
      <w:snapToGrid w:val="0"/>
      <w:spacing w:line="240" w:lineRule="auto"/>
    </w:pPr>
    <w:rPr>
      <w:sz w:val="18"/>
      <w:szCs w:val="18"/>
    </w:rPr>
  </w:style>
  <w:style w:type="character" w:customStyle="1" w:styleId="af8">
    <w:name w:val="页脚 字符"/>
    <w:basedOn w:val="a0"/>
    <w:link w:val="af7"/>
    <w:uiPriority w:val="99"/>
    <w:rsid w:val="00265F5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0525">
      <w:bodyDiv w:val="1"/>
      <w:marLeft w:val="0"/>
      <w:marRight w:val="0"/>
      <w:marTop w:val="0"/>
      <w:marBottom w:val="0"/>
      <w:divBdr>
        <w:top w:val="none" w:sz="0" w:space="0" w:color="auto"/>
        <w:left w:val="none" w:sz="0" w:space="0" w:color="auto"/>
        <w:bottom w:val="none" w:sz="0" w:space="0" w:color="auto"/>
        <w:right w:val="none" w:sz="0" w:space="0" w:color="auto"/>
      </w:divBdr>
    </w:div>
    <w:div w:id="399642427">
      <w:bodyDiv w:val="1"/>
      <w:marLeft w:val="0"/>
      <w:marRight w:val="0"/>
      <w:marTop w:val="0"/>
      <w:marBottom w:val="0"/>
      <w:divBdr>
        <w:top w:val="none" w:sz="0" w:space="0" w:color="auto"/>
        <w:left w:val="none" w:sz="0" w:space="0" w:color="auto"/>
        <w:bottom w:val="none" w:sz="0" w:space="0" w:color="auto"/>
        <w:right w:val="none" w:sz="0" w:space="0" w:color="auto"/>
      </w:divBdr>
    </w:div>
    <w:div w:id="1123621337">
      <w:bodyDiv w:val="1"/>
      <w:marLeft w:val="0"/>
      <w:marRight w:val="0"/>
      <w:marTop w:val="0"/>
      <w:marBottom w:val="0"/>
      <w:divBdr>
        <w:top w:val="none" w:sz="0" w:space="0" w:color="auto"/>
        <w:left w:val="none" w:sz="0" w:space="0" w:color="auto"/>
        <w:bottom w:val="none" w:sz="0" w:space="0" w:color="auto"/>
        <w:right w:val="none" w:sz="0" w:space="0" w:color="auto"/>
      </w:divBdr>
    </w:div>
    <w:div w:id="1299185797">
      <w:bodyDiv w:val="1"/>
      <w:marLeft w:val="0"/>
      <w:marRight w:val="0"/>
      <w:marTop w:val="0"/>
      <w:marBottom w:val="0"/>
      <w:divBdr>
        <w:top w:val="none" w:sz="0" w:space="0" w:color="auto"/>
        <w:left w:val="none" w:sz="0" w:space="0" w:color="auto"/>
        <w:bottom w:val="none" w:sz="0" w:space="0" w:color="auto"/>
        <w:right w:val="none" w:sz="0" w:space="0" w:color="auto"/>
      </w:divBdr>
    </w:div>
    <w:div w:id="1700666766">
      <w:bodyDiv w:val="1"/>
      <w:marLeft w:val="0"/>
      <w:marRight w:val="0"/>
      <w:marTop w:val="0"/>
      <w:marBottom w:val="0"/>
      <w:divBdr>
        <w:top w:val="none" w:sz="0" w:space="0" w:color="auto"/>
        <w:left w:val="none" w:sz="0" w:space="0" w:color="auto"/>
        <w:bottom w:val="none" w:sz="0" w:space="0" w:color="auto"/>
        <w:right w:val="none" w:sz="0" w:space="0" w:color="auto"/>
      </w:divBdr>
    </w:div>
    <w:div w:id="1944535541">
      <w:bodyDiv w:val="1"/>
      <w:marLeft w:val="0"/>
      <w:marRight w:val="0"/>
      <w:marTop w:val="0"/>
      <w:marBottom w:val="0"/>
      <w:divBdr>
        <w:top w:val="none" w:sz="0" w:space="0" w:color="auto"/>
        <w:left w:val="none" w:sz="0" w:space="0" w:color="auto"/>
        <w:bottom w:val="none" w:sz="0" w:space="0" w:color="auto"/>
        <w:right w:val="none" w:sz="0" w:space="0" w:color="auto"/>
      </w:divBdr>
      <w:divsChild>
        <w:div w:id="471675513">
          <w:marLeft w:val="0"/>
          <w:marRight w:val="0"/>
          <w:marTop w:val="0"/>
          <w:marBottom w:val="0"/>
          <w:divBdr>
            <w:top w:val="none" w:sz="0" w:space="0" w:color="auto"/>
            <w:left w:val="none" w:sz="0" w:space="0" w:color="auto"/>
            <w:bottom w:val="none" w:sz="0" w:space="0" w:color="auto"/>
            <w:right w:val="none" w:sz="0" w:space="0" w:color="auto"/>
          </w:divBdr>
          <w:divsChild>
            <w:div w:id="1389647819">
              <w:marLeft w:val="0"/>
              <w:marRight w:val="0"/>
              <w:marTop w:val="0"/>
              <w:marBottom w:val="0"/>
              <w:divBdr>
                <w:top w:val="none" w:sz="0" w:space="0" w:color="auto"/>
                <w:left w:val="none" w:sz="0" w:space="0" w:color="auto"/>
                <w:bottom w:val="none" w:sz="0" w:space="0" w:color="auto"/>
                <w:right w:val="none" w:sz="0" w:space="0" w:color="auto"/>
              </w:divBdr>
              <w:divsChild>
                <w:div w:id="2116364463">
                  <w:marLeft w:val="0"/>
                  <w:marRight w:val="0"/>
                  <w:marTop w:val="0"/>
                  <w:marBottom w:val="0"/>
                  <w:divBdr>
                    <w:top w:val="none" w:sz="0" w:space="0" w:color="auto"/>
                    <w:left w:val="none" w:sz="0" w:space="0" w:color="auto"/>
                    <w:bottom w:val="none" w:sz="0" w:space="0" w:color="auto"/>
                    <w:right w:val="none" w:sz="0" w:space="0" w:color="auto"/>
                  </w:divBdr>
                  <w:divsChild>
                    <w:div w:id="465706353">
                      <w:marLeft w:val="0"/>
                      <w:marRight w:val="0"/>
                      <w:marTop w:val="0"/>
                      <w:marBottom w:val="0"/>
                      <w:divBdr>
                        <w:top w:val="none" w:sz="0" w:space="0" w:color="auto"/>
                        <w:left w:val="none" w:sz="0" w:space="0" w:color="auto"/>
                        <w:bottom w:val="none" w:sz="0" w:space="0" w:color="auto"/>
                        <w:right w:val="none" w:sz="0" w:space="0" w:color="auto"/>
                      </w:divBdr>
                      <w:divsChild>
                        <w:div w:id="1325465">
                          <w:marLeft w:val="0"/>
                          <w:marRight w:val="0"/>
                          <w:marTop w:val="0"/>
                          <w:marBottom w:val="0"/>
                          <w:divBdr>
                            <w:top w:val="none" w:sz="0" w:space="0" w:color="auto"/>
                            <w:left w:val="none" w:sz="0" w:space="0" w:color="auto"/>
                            <w:bottom w:val="none" w:sz="0" w:space="0" w:color="auto"/>
                            <w:right w:val="none" w:sz="0" w:space="0" w:color="auto"/>
                          </w:divBdr>
                          <w:divsChild>
                            <w:div w:id="612327801">
                              <w:marLeft w:val="0"/>
                              <w:marRight w:val="0"/>
                              <w:marTop w:val="0"/>
                              <w:marBottom w:val="0"/>
                              <w:divBdr>
                                <w:top w:val="none" w:sz="0" w:space="0" w:color="auto"/>
                                <w:left w:val="none" w:sz="0" w:space="0" w:color="auto"/>
                                <w:bottom w:val="none" w:sz="0" w:space="0" w:color="auto"/>
                                <w:right w:val="none" w:sz="0" w:space="0" w:color="auto"/>
                              </w:divBdr>
                              <w:divsChild>
                                <w:div w:id="1676612003">
                                  <w:marLeft w:val="0"/>
                                  <w:marRight w:val="0"/>
                                  <w:marTop w:val="0"/>
                                  <w:marBottom w:val="0"/>
                                  <w:divBdr>
                                    <w:top w:val="none" w:sz="0" w:space="0" w:color="auto"/>
                                    <w:left w:val="none" w:sz="0" w:space="0" w:color="auto"/>
                                    <w:bottom w:val="none" w:sz="0" w:space="0" w:color="auto"/>
                                    <w:right w:val="none" w:sz="0" w:space="0" w:color="auto"/>
                                  </w:divBdr>
                                  <w:divsChild>
                                    <w:div w:id="189905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846339">
                          <w:marLeft w:val="0"/>
                          <w:marRight w:val="0"/>
                          <w:marTop w:val="0"/>
                          <w:marBottom w:val="0"/>
                          <w:divBdr>
                            <w:top w:val="none" w:sz="0" w:space="0" w:color="auto"/>
                            <w:left w:val="none" w:sz="0" w:space="0" w:color="auto"/>
                            <w:bottom w:val="none" w:sz="0" w:space="0" w:color="auto"/>
                            <w:right w:val="none" w:sz="0" w:space="0" w:color="auto"/>
                          </w:divBdr>
                          <w:divsChild>
                            <w:div w:id="643314111">
                              <w:marLeft w:val="0"/>
                              <w:marRight w:val="0"/>
                              <w:marTop w:val="0"/>
                              <w:marBottom w:val="0"/>
                              <w:divBdr>
                                <w:top w:val="none" w:sz="0" w:space="0" w:color="auto"/>
                                <w:left w:val="none" w:sz="0" w:space="0" w:color="auto"/>
                                <w:bottom w:val="none" w:sz="0" w:space="0" w:color="auto"/>
                                <w:right w:val="none" w:sz="0" w:space="0" w:color="auto"/>
                              </w:divBdr>
                              <w:divsChild>
                                <w:div w:id="71789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82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aa</b:Tag>
    <b:SourceType>ArticleInAPeriodical</b:SourceType>
    <b:Guid>{AC8F9C61-3C57-2649-8C54-51322B974AF6}</b:Guid>
    <b:Title>aa</b:Title>
    <b:Author>
      <b:Author>
        <b:NameList>
          <b:Person>
            <b:Last>aa</b:Last>
          </b:Person>
        </b:NameList>
      </b:Author>
    </b:Author>
    <b:LCID>en-US</b:LCID>
    <b:PeriodicalTitle>aa</b:PeriodicalTitle>
    <b:RefOrder>1</b:RefOrder>
  </b:Source>
</b:Sources>
</file>

<file path=customXml/itemProps1.xml><?xml version="1.0" encoding="utf-8"?>
<ds:datastoreItem xmlns:ds="http://schemas.openxmlformats.org/officeDocument/2006/customXml" ds:itemID="{22593332-6717-B84F-806F-061D6A619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12</Pages>
  <Words>17520</Words>
  <Characters>99866</Characters>
  <Application>Microsoft Office Word</Application>
  <DocSecurity>0</DocSecurity>
  <Lines>832</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Simin Deng</dc:creator>
  <cp:keywords/>
  <dc:description/>
  <cp:lastModifiedBy>邓思敏</cp:lastModifiedBy>
  <cp:revision>355</cp:revision>
  <dcterms:created xsi:type="dcterms:W3CDTF">2025-05-10T06:46:00Z</dcterms:created>
  <dcterms:modified xsi:type="dcterms:W3CDTF">2025-05-26T02:21:00Z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id="TTy1Paat"/&gt;&lt;style id="http://www.zotero.org/styles/apa" locale="en-GB"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