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960B0">
      <w:pPr>
        <w:rPr>
          <w:rFonts w:ascii="Times New Roman" w:hAnsi="Times New Roman" w:cs="Times New Roman"/>
          <w:szCs w:val="21"/>
        </w:rPr>
      </w:pPr>
      <w:bookmarkStart w:id="0" w:name="OLE_LINK2"/>
      <w:bookmarkStart w:id="1" w:name="OLE_LINK1"/>
      <w:r>
        <w:rPr>
          <w:rFonts w:hint="eastAsia" w:ascii="Times New Roman" w:hAnsi="Times New Roman" w:cs="Times New Roman"/>
          <w:szCs w:val="21"/>
          <w:lang w:val="en-US" w:eastAsia="zh-CN"/>
        </w:rPr>
        <w:t>07</w:t>
      </w:r>
      <w:r>
        <w:rPr>
          <w:rFonts w:ascii="Times New Roman" w:hAnsi="Times New Roman" w:cs="Times New Roman"/>
          <w:szCs w:val="21"/>
        </w:rPr>
        <w:t>/</w:t>
      </w:r>
      <w:r>
        <w:rPr>
          <w:rFonts w:hint="eastAsia" w:ascii="Times New Roman" w:hAnsi="Times New Roman" w:cs="Times New Roman"/>
          <w:szCs w:val="21"/>
          <w:lang w:val="en-US" w:eastAsia="zh-CN"/>
        </w:rPr>
        <w:t>05</w:t>
      </w:r>
      <w:r>
        <w:rPr>
          <w:rFonts w:ascii="Times New Roman" w:hAnsi="Times New Roman" w:cs="Times New Roman"/>
          <w:szCs w:val="21"/>
        </w:rPr>
        <w:t>/202</w:t>
      </w:r>
      <w:r>
        <w:rPr>
          <w:rFonts w:hint="eastAsia" w:ascii="Times New Roman" w:hAnsi="Times New Roman" w:cs="Times New Roman"/>
          <w:szCs w:val="21"/>
          <w:lang w:val="en-US" w:eastAsia="zh-CN"/>
        </w:rPr>
        <w:t>5</w:t>
      </w:r>
      <w:r>
        <w:rPr>
          <w:rFonts w:ascii="Times New Roman" w:hAnsi="Times New Roman" w:cs="Times New Roman"/>
          <w:szCs w:val="21"/>
        </w:rPr>
        <w:t xml:space="preserve"> </w:t>
      </w:r>
    </w:p>
    <w:p w14:paraId="61955EBA">
      <w:pPr>
        <w:rPr>
          <w:rFonts w:ascii="Times New Roman" w:hAnsi="Times New Roman" w:cs="Times New Roman"/>
          <w:szCs w:val="21"/>
          <w:lang w:val="en-US"/>
        </w:rPr>
      </w:pPr>
      <w:r>
        <w:rPr>
          <w:rFonts w:ascii="Times New Roman" w:hAnsi="Times New Roman" w:cs="Times New Roman"/>
          <w:szCs w:val="21"/>
        </w:rPr>
        <w:t>To whom this may concern</w:t>
      </w:r>
      <w:r>
        <w:rPr>
          <w:rFonts w:hint="eastAsia" w:ascii="Times New Roman" w:hAnsi="Times New Roman" w:cs="Times New Roman"/>
          <w:szCs w:val="21"/>
          <w:lang w:val="en-US"/>
        </w:rPr>
        <w:t>,</w:t>
      </w:r>
    </w:p>
    <w:p w14:paraId="654454A8">
      <w:pPr>
        <w:pStyle w:val="3"/>
        <w:widowControl/>
        <w:jc w:val="both"/>
        <w:rPr>
          <w:rFonts w:hint="eastAsia" w:ascii="Times New Roman" w:hAnsi="Times New Roman"/>
          <w:sz w:val="21"/>
          <w:szCs w:val="21"/>
        </w:rPr>
      </w:pPr>
      <w:r>
        <w:rPr>
          <w:rFonts w:hint="eastAsia" w:ascii="Times New Roman" w:hAnsi="Times New Roman"/>
          <w:sz w:val="21"/>
          <w:szCs w:val="21"/>
        </w:rPr>
        <w:t>As Leran QIU</w:t>
      </w:r>
      <w:r>
        <w:rPr>
          <w:rFonts w:hint="default" w:ascii="Times New Roman" w:hAnsi="Times New Roman"/>
          <w:sz w:val="21"/>
          <w:szCs w:val="21"/>
          <w:lang w:val="en-US" w:eastAsia="zh-CN"/>
        </w:rPr>
        <w:t>’</w:t>
      </w:r>
      <w:r>
        <w:rPr>
          <w:rFonts w:hint="eastAsia" w:ascii="Times New Roman" w:hAnsi="Times New Roman"/>
          <w:sz w:val="21"/>
          <w:szCs w:val="21"/>
        </w:rPr>
        <w:t>s teacher and class advisor during her university years, I am truly honoured to write this recommendation letter for her. In the many courses I taught, Leran demonstrated excellent learning ability, solid professional qualities and an impressive international perspective, which left a profound impression on me.</w:t>
      </w:r>
    </w:p>
    <w:p w14:paraId="1562B0F9">
      <w:pPr>
        <w:pStyle w:val="3"/>
        <w:widowControl/>
        <w:jc w:val="both"/>
        <w:rPr>
          <w:rFonts w:hint="eastAsia" w:ascii="Times New Roman" w:hAnsi="Times New Roman"/>
          <w:sz w:val="21"/>
          <w:szCs w:val="21"/>
        </w:rPr>
      </w:pPr>
      <w:r>
        <w:rPr>
          <w:rFonts w:hint="eastAsia" w:ascii="Times New Roman" w:hAnsi="Times New Roman"/>
          <w:sz w:val="21"/>
          <w:szCs w:val="21"/>
        </w:rPr>
        <w:t>Ms. QIU</w:t>
      </w:r>
      <w:r>
        <w:rPr>
          <w:rFonts w:hint="eastAsia" w:ascii="Times New Roman" w:hAnsi="Times New Roman"/>
          <w:sz w:val="21"/>
          <w:szCs w:val="21"/>
          <w:lang w:val="en-US" w:eastAsia="zh-CN"/>
        </w:rPr>
        <w:t xml:space="preserve"> </w:t>
      </w:r>
      <w:r>
        <w:rPr>
          <w:rFonts w:hint="eastAsia" w:ascii="Times New Roman" w:hAnsi="Times New Roman"/>
          <w:sz w:val="21"/>
          <w:szCs w:val="21"/>
        </w:rPr>
        <w:t xml:space="preserve">has a broad international perspective and keen global market awareness. In the bilingual course </w:t>
      </w:r>
      <w:r>
        <w:rPr>
          <w:rFonts w:hint="default" w:ascii="Times New Roman" w:hAnsi="Times New Roman"/>
          <w:sz w:val="21"/>
          <w:szCs w:val="21"/>
          <w:lang w:val="en-US" w:eastAsia="zh-CN"/>
        </w:rPr>
        <w:t>“</w:t>
      </w:r>
      <w:r>
        <w:rPr>
          <w:rFonts w:hint="eastAsia" w:ascii="Times New Roman" w:hAnsi="Times New Roman"/>
          <w:sz w:val="21"/>
          <w:szCs w:val="21"/>
        </w:rPr>
        <w:t>International Marketing</w:t>
      </w:r>
      <w:r>
        <w:rPr>
          <w:rFonts w:hint="default" w:ascii="Times New Roman" w:hAnsi="Times New Roman"/>
          <w:sz w:val="21"/>
          <w:szCs w:val="21"/>
          <w:lang w:val="en-US" w:eastAsia="zh-CN"/>
        </w:rPr>
        <w:t>”</w:t>
      </w:r>
      <w:r>
        <w:rPr>
          <w:rFonts w:hint="eastAsia" w:ascii="Times New Roman" w:hAnsi="Times New Roman"/>
          <w:sz w:val="21"/>
          <w:szCs w:val="21"/>
        </w:rPr>
        <w:t>, she can not only accurately grasp the changing trends of the global business environment, but also deeply analy</w:t>
      </w:r>
      <w:r>
        <w:rPr>
          <w:rFonts w:hint="eastAsia" w:ascii="Times New Roman" w:hAnsi="Times New Roman"/>
          <w:sz w:val="21"/>
          <w:szCs w:val="21"/>
          <w:lang w:val="en-US" w:eastAsia="zh-CN"/>
        </w:rPr>
        <w:t>s</w:t>
      </w:r>
      <w:r>
        <w:rPr>
          <w:rFonts w:hint="eastAsia" w:ascii="Times New Roman" w:hAnsi="Times New Roman"/>
          <w:sz w:val="21"/>
          <w:szCs w:val="21"/>
        </w:rPr>
        <w:t>e the international market operation mechanism by combining Chinese and foreign corporate cases. From the formulation of macro strategies to the selection of micro marketing strategies, she advances step by step and is clear and organi</w:t>
      </w:r>
      <w:r>
        <w:rPr>
          <w:rFonts w:hint="eastAsia" w:ascii="Times New Roman" w:hAnsi="Times New Roman"/>
          <w:sz w:val="21"/>
          <w:szCs w:val="21"/>
          <w:lang w:val="en-US" w:eastAsia="zh-CN"/>
        </w:rPr>
        <w:t>s</w:t>
      </w:r>
      <w:r>
        <w:rPr>
          <w:rFonts w:hint="eastAsia" w:ascii="Times New Roman" w:hAnsi="Times New Roman"/>
          <w:sz w:val="21"/>
          <w:szCs w:val="21"/>
        </w:rPr>
        <w:t>ed, showing extremely high logical thinking ability and analytical judgment. I believe that such theoretical literacy and practical ability will enable her to be at ease and make continuous breakthroughs in future studies.</w:t>
      </w:r>
    </w:p>
    <w:p w14:paraId="1A099394">
      <w:pPr>
        <w:pStyle w:val="3"/>
        <w:widowControl/>
        <w:jc w:val="both"/>
        <w:rPr>
          <w:rFonts w:hint="eastAsia" w:ascii="Times New Roman" w:hAnsi="Times New Roman"/>
          <w:sz w:val="21"/>
          <w:szCs w:val="21"/>
        </w:rPr>
      </w:pPr>
      <w:r>
        <w:rPr>
          <w:rFonts w:hint="eastAsia" w:ascii="Times New Roman" w:hAnsi="Times New Roman"/>
          <w:sz w:val="21"/>
          <w:szCs w:val="21"/>
        </w:rPr>
        <w:t>Ms. QIU</w:t>
      </w:r>
      <w:r>
        <w:rPr>
          <w:rFonts w:hint="eastAsia" w:ascii="Times New Roman" w:hAnsi="Times New Roman"/>
          <w:sz w:val="21"/>
          <w:szCs w:val="21"/>
          <w:lang w:val="en-US" w:eastAsia="zh-CN"/>
        </w:rPr>
        <w:t xml:space="preserve"> also</w:t>
      </w:r>
      <w:r>
        <w:rPr>
          <w:rFonts w:hint="eastAsia" w:ascii="Times New Roman" w:hAnsi="Times New Roman"/>
          <w:sz w:val="21"/>
          <w:szCs w:val="21"/>
        </w:rPr>
        <w:t xml:space="preserve"> </w:t>
      </w:r>
      <w:r>
        <w:rPr>
          <w:rFonts w:hint="eastAsia" w:ascii="Times New Roman" w:hAnsi="Times New Roman"/>
          <w:sz w:val="21"/>
          <w:szCs w:val="21"/>
          <w:lang w:val="en-US" w:eastAsia="zh-CN"/>
        </w:rPr>
        <w:t>possesses</w:t>
      </w:r>
      <w:r>
        <w:rPr>
          <w:rFonts w:hint="eastAsia" w:ascii="Times New Roman" w:hAnsi="Times New Roman"/>
          <w:sz w:val="21"/>
          <w:szCs w:val="21"/>
        </w:rPr>
        <w:t xml:space="preserve"> a solid academic foundation and excellent critical thinking ability. In the course </w:t>
      </w:r>
      <w:r>
        <w:rPr>
          <w:rFonts w:hint="default" w:ascii="Times New Roman" w:hAnsi="Times New Roman"/>
          <w:sz w:val="21"/>
          <w:szCs w:val="21"/>
          <w:lang w:val="en-US" w:eastAsia="zh-CN"/>
        </w:rPr>
        <w:t>“</w:t>
      </w:r>
      <w:r>
        <w:rPr>
          <w:rFonts w:hint="eastAsia" w:ascii="Times New Roman" w:hAnsi="Times New Roman"/>
          <w:sz w:val="21"/>
          <w:szCs w:val="21"/>
        </w:rPr>
        <w:t>International</w:t>
      </w:r>
      <w:r>
        <w:rPr>
          <w:rFonts w:hint="eastAsia" w:ascii="Times New Roman" w:hAnsi="Times New Roman"/>
          <w:sz w:val="21"/>
          <w:szCs w:val="21"/>
          <w:lang w:val="en-US" w:eastAsia="zh-CN"/>
        </w:rPr>
        <w:t xml:space="preserve"> Service</w:t>
      </w:r>
      <w:r>
        <w:rPr>
          <w:rFonts w:hint="eastAsia" w:ascii="Times New Roman" w:hAnsi="Times New Roman"/>
          <w:sz w:val="21"/>
          <w:szCs w:val="21"/>
        </w:rPr>
        <w:t xml:space="preserve"> Trade</w:t>
      </w:r>
      <w:r>
        <w:rPr>
          <w:rFonts w:hint="default" w:ascii="Times New Roman" w:hAnsi="Times New Roman"/>
          <w:sz w:val="21"/>
          <w:szCs w:val="21"/>
          <w:lang w:val="en-US" w:eastAsia="zh-CN"/>
        </w:rPr>
        <w:t>”</w:t>
      </w:r>
      <w:r>
        <w:rPr>
          <w:rFonts w:hint="eastAsia" w:ascii="Times New Roman" w:hAnsi="Times New Roman"/>
          <w:sz w:val="21"/>
          <w:szCs w:val="21"/>
        </w:rPr>
        <w:t>, she has a thorough understanding of the basic framework of the WTO</w:t>
      </w:r>
      <w:r>
        <w:rPr>
          <w:rFonts w:hint="default" w:ascii="Times New Roman" w:hAnsi="Times New Roman"/>
          <w:sz w:val="21"/>
          <w:szCs w:val="21"/>
          <w:lang w:val="en-US" w:eastAsia="zh-CN"/>
        </w:rPr>
        <w:t>’</w:t>
      </w:r>
      <w:r>
        <w:rPr>
          <w:rFonts w:hint="eastAsia" w:ascii="Times New Roman" w:hAnsi="Times New Roman"/>
          <w:sz w:val="21"/>
          <w:szCs w:val="21"/>
        </w:rPr>
        <w:t xml:space="preserve">s </w:t>
      </w:r>
      <w:r>
        <w:rPr>
          <w:rFonts w:hint="default" w:ascii="Times New Roman" w:hAnsi="Times New Roman"/>
          <w:sz w:val="21"/>
          <w:szCs w:val="21"/>
          <w:lang w:val="en-US" w:eastAsia="zh-CN"/>
        </w:rPr>
        <w:t>“</w:t>
      </w:r>
      <w:r>
        <w:rPr>
          <w:rFonts w:hint="eastAsia" w:ascii="Times New Roman" w:hAnsi="Times New Roman"/>
          <w:sz w:val="21"/>
          <w:szCs w:val="21"/>
        </w:rPr>
        <w:t>General Agreement on Trade in Services</w:t>
      </w:r>
      <w:r>
        <w:rPr>
          <w:rFonts w:hint="default" w:ascii="Times New Roman" w:hAnsi="Times New Roman"/>
          <w:sz w:val="21"/>
          <w:szCs w:val="21"/>
          <w:lang w:val="en-US" w:eastAsia="zh-CN"/>
        </w:rPr>
        <w:t>”</w:t>
      </w:r>
      <w:r>
        <w:rPr>
          <w:rFonts w:hint="eastAsia" w:ascii="Times New Roman" w:hAnsi="Times New Roman"/>
          <w:sz w:val="21"/>
          <w:szCs w:val="21"/>
        </w:rPr>
        <w:t xml:space="preserve"> (GATS) and its impact on the formulation of global service trade rules, and can deeply explore the development direction of digital service trade in combination with the latest trends.</w:t>
      </w:r>
      <w:r>
        <w:rPr>
          <w:rFonts w:hint="eastAsia" w:ascii="Times New Roman" w:hAnsi="Times New Roman"/>
          <w:sz w:val="21"/>
          <w:szCs w:val="21"/>
          <w:lang w:val="en-US" w:eastAsia="zh-CN"/>
        </w:rPr>
        <w:t xml:space="preserve"> Besides,</w:t>
      </w:r>
      <w:r>
        <w:rPr>
          <w:rFonts w:hint="eastAsia" w:ascii="Times New Roman" w:hAnsi="Times New Roman"/>
          <w:sz w:val="21"/>
          <w:szCs w:val="21"/>
        </w:rPr>
        <w:t xml:space="preserve"> She is proficient in the cross-border e-commerce business process</w:t>
      </w:r>
      <w:r>
        <w:rPr>
          <w:rFonts w:hint="eastAsia" w:ascii="Times New Roman" w:hAnsi="Times New Roman"/>
          <w:sz w:val="21"/>
          <w:szCs w:val="21"/>
          <w:lang w:val="en-US" w:eastAsia="zh-CN"/>
        </w:rPr>
        <w:t xml:space="preserve"> </w:t>
      </w:r>
      <w:r>
        <w:rPr>
          <w:rFonts w:hint="eastAsia" w:ascii="Times New Roman" w:hAnsi="Times New Roman"/>
          <w:sz w:val="21"/>
          <w:szCs w:val="21"/>
        </w:rPr>
        <w:t>and is able to actively express her views in classroom discussions. She is also good at listening and responding, which promotes team collaboration. Moreover</w:t>
      </w:r>
      <w:r>
        <w:rPr>
          <w:rFonts w:hint="eastAsia" w:ascii="Times New Roman" w:hAnsi="Times New Roman"/>
          <w:sz w:val="21"/>
          <w:szCs w:val="21"/>
        </w:rPr>
        <w:t xml:space="preserve">, her fluent Chinese and English expression ability enables her to report and communicate freely, </w:t>
      </w:r>
      <w:r>
        <w:rPr>
          <w:rFonts w:hint="eastAsia" w:ascii="Times New Roman" w:hAnsi="Times New Roman"/>
          <w:sz w:val="21"/>
          <w:szCs w:val="21"/>
          <w:lang w:val="en-US" w:eastAsia="zh-CN"/>
        </w:rPr>
        <w:t>exhibit</w:t>
      </w:r>
      <w:r>
        <w:rPr>
          <w:rFonts w:hint="eastAsia" w:ascii="Times New Roman" w:hAnsi="Times New Roman"/>
          <w:sz w:val="21"/>
          <w:szCs w:val="21"/>
        </w:rPr>
        <w:t>ing her excellent bilingual communication ability and international business literacy.</w:t>
      </w:r>
      <w:bookmarkStart w:id="2" w:name="_GoBack"/>
      <w:bookmarkEnd w:id="2"/>
    </w:p>
    <w:p w14:paraId="488C2FE5">
      <w:pPr>
        <w:pStyle w:val="3"/>
        <w:widowControl/>
        <w:jc w:val="both"/>
        <w:rPr>
          <w:rFonts w:hint="eastAsia" w:ascii="Times New Roman" w:hAnsi="Times New Roman"/>
          <w:sz w:val="21"/>
          <w:szCs w:val="21"/>
        </w:rPr>
      </w:pPr>
      <w:r>
        <w:rPr>
          <w:rFonts w:hint="eastAsia" w:ascii="Times New Roman" w:hAnsi="Times New Roman"/>
          <w:sz w:val="21"/>
          <w:szCs w:val="21"/>
        </w:rPr>
        <w:t xml:space="preserve">In the Intensive Training of Comprehensive Skills course, Ms. QIU took the initiative to serve as the project leader of the group, rationally divided the work, coordinated the tasks of each member, led the group to successfully complete the project and achieved the best results in the class. In addition, her final paper </w:t>
      </w:r>
      <w:r>
        <w:rPr>
          <w:rFonts w:hint="default" w:ascii="Times New Roman" w:hAnsi="Times New Roman"/>
          <w:i/>
          <w:iCs/>
          <w:sz w:val="21"/>
          <w:szCs w:val="21"/>
          <w:highlight w:val="yellow"/>
          <w:lang w:val="en-US" w:eastAsia="zh-CN"/>
        </w:rPr>
        <w:t>“</w:t>
      </w:r>
      <w:r>
        <w:rPr>
          <w:rFonts w:hint="eastAsia" w:ascii="Times New Roman" w:hAnsi="Times New Roman"/>
          <w:i/>
          <w:iCs/>
          <w:sz w:val="21"/>
          <w:szCs w:val="21"/>
          <w:highlight w:val="yellow"/>
        </w:rPr>
        <w:t>Countermeasures for Optimi</w:t>
      </w:r>
      <w:r>
        <w:rPr>
          <w:rFonts w:hint="eastAsia" w:ascii="Times New Roman" w:hAnsi="Times New Roman"/>
          <w:i/>
          <w:iCs/>
          <w:sz w:val="21"/>
          <w:szCs w:val="21"/>
          <w:highlight w:val="yellow"/>
          <w:lang w:val="en-US" w:eastAsia="zh-CN"/>
        </w:rPr>
        <w:t>s</w:t>
      </w:r>
      <w:r>
        <w:rPr>
          <w:rFonts w:hint="eastAsia" w:ascii="Times New Roman" w:hAnsi="Times New Roman"/>
          <w:i/>
          <w:iCs/>
          <w:sz w:val="21"/>
          <w:szCs w:val="21"/>
          <w:highlight w:val="yellow"/>
        </w:rPr>
        <w:t>ing Cross-border E-commerce Supply Chain Operations under the Background of Digital Trade 4.0</w:t>
      </w:r>
      <w:r>
        <w:rPr>
          <w:rFonts w:hint="default" w:ascii="Times New Roman" w:hAnsi="Times New Roman"/>
          <w:i/>
          <w:iCs/>
          <w:sz w:val="21"/>
          <w:szCs w:val="21"/>
          <w:highlight w:val="yellow"/>
          <w:lang w:val="en-US" w:eastAsia="zh-CN"/>
        </w:rPr>
        <w:t>”</w:t>
      </w:r>
      <w:r>
        <w:rPr>
          <w:rFonts w:hint="eastAsia" w:ascii="Times New Roman" w:hAnsi="Times New Roman"/>
          <w:sz w:val="21"/>
          <w:szCs w:val="21"/>
        </w:rPr>
        <w:t xml:space="preserve"> employs the PEST model to systematically analyse the macro-environmental factors of China</w:t>
      </w:r>
      <w:r>
        <w:rPr>
          <w:rFonts w:hint="default" w:ascii="Times New Roman" w:hAnsi="Times New Roman"/>
          <w:sz w:val="21"/>
          <w:szCs w:val="21"/>
          <w:lang w:val="en-US" w:eastAsia="zh-CN"/>
        </w:rPr>
        <w:t>’</w:t>
      </w:r>
      <w:r>
        <w:rPr>
          <w:rFonts w:hint="eastAsia" w:ascii="Times New Roman" w:hAnsi="Times New Roman"/>
          <w:sz w:val="21"/>
          <w:szCs w:val="21"/>
        </w:rPr>
        <w:t xml:space="preserve">s cross-border e-commerce. The </w:t>
      </w:r>
      <w:r>
        <w:rPr>
          <w:rFonts w:hint="eastAsia" w:ascii="Times New Roman" w:hAnsi="Times New Roman"/>
          <w:sz w:val="21"/>
          <w:szCs w:val="21"/>
          <w:lang w:val="en-US" w:eastAsia="zh-CN"/>
        </w:rPr>
        <w:t>paper</w:t>
      </w:r>
      <w:r>
        <w:rPr>
          <w:rFonts w:hint="eastAsia" w:ascii="Times New Roman" w:hAnsi="Times New Roman"/>
          <w:sz w:val="21"/>
          <w:szCs w:val="21"/>
        </w:rPr>
        <w:t xml:space="preserve"> is well-argued and logically sound, fully demonstrating her solid professional foundation and ability to integrate theory with practice.</w:t>
      </w:r>
    </w:p>
    <w:p w14:paraId="4862A58E">
      <w:pPr>
        <w:pStyle w:val="3"/>
        <w:widowControl/>
        <w:jc w:val="both"/>
        <w:rPr>
          <w:rFonts w:ascii="Times New Roman" w:hAnsi="Times New Roman"/>
          <w:sz w:val="21"/>
          <w:szCs w:val="21"/>
        </w:rPr>
      </w:pPr>
      <w:r>
        <w:rPr>
          <w:rFonts w:hint="eastAsia" w:ascii="Times New Roman" w:hAnsi="Times New Roman"/>
          <w:sz w:val="21"/>
          <w:szCs w:val="21"/>
        </w:rPr>
        <w:t xml:space="preserve">I have no hesitation in recommending </w:t>
      </w:r>
      <w:r>
        <w:rPr>
          <w:rFonts w:hint="eastAsia" w:ascii="Times New Roman" w:hAnsi="Times New Roman"/>
          <w:sz w:val="21"/>
          <w:szCs w:val="21"/>
          <w:lang w:val="en-US" w:eastAsia="zh-CN"/>
        </w:rPr>
        <w:t>Leran</w:t>
      </w:r>
      <w:r>
        <w:rPr>
          <w:rFonts w:hint="eastAsia" w:ascii="Times New Roman" w:hAnsi="Times New Roman"/>
          <w:sz w:val="21"/>
          <w:szCs w:val="21"/>
        </w:rPr>
        <w:t xml:space="preserve"> to apply for your postgraduate programme. I believe that she will have a positive impact on academia and industry. Please feel free to contact me if necessary. </w:t>
      </w:r>
    </w:p>
    <w:p w14:paraId="0B760F95">
      <w:pPr>
        <w:rPr>
          <w:rFonts w:ascii="Times New Roman" w:hAnsi="Times New Roman" w:cs="Times New Roman"/>
          <w:szCs w:val="21"/>
        </w:rPr>
      </w:pPr>
      <w:r>
        <w:rPr>
          <w:rFonts w:ascii="Times New Roman" w:hAnsi="Times New Roman" w:cs="Times New Roman"/>
          <w:szCs w:val="21"/>
        </w:rPr>
        <w:t>Sincerely,</w:t>
      </w:r>
    </w:p>
    <w:p w14:paraId="4B40762F">
      <w:pPr>
        <w:rPr>
          <w:rFonts w:ascii="Times New Roman" w:hAnsi="Times New Roman" w:cs="Times New Roman"/>
          <w:szCs w:val="21"/>
        </w:rPr>
      </w:pPr>
    </w:p>
    <w:p w14:paraId="4583D67F">
      <w:pPr>
        <w:rPr>
          <w:rFonts w:hint="default" w:ascii="Times New Roman" w:hAnsi="Times New Roman" w:cs="Times New Roman" w:eastAsiaTheme="minorEastAsia"/>
          <w:kern w:val="0"/>
          <w:szCs w:val="21"/>
          <w:lang w:val="en-US" w:eastAsia="zh-CN" w:bidi="ar"/>
        </w:rPr>
      </w:pPr>
      <w:r>
        <w:rPr>
          <w:rFonts w:hint="eastAsia" w:ascii="Times New Roman" w:hAnsi="Times New Roman" w:cs="Times New Roman"/>
          <w:kern w:val="0"/>
          <w:szCs w:val="21"/>
          <w:lang w:val="en-US" w:eastAsia="zh-CN" w:bidi="ar"/>
        </w:rPr>
        <w:t xml:space="preserve">Lecturer </w:t>
      </w:r>
      <w:r>
        <w:rPr>
          <w:rFonts w:hint="eastAsia" w:ascii="Times New Roman" w:hAnsi="Times New Roman" w:cs="Times New Roman"/>
          <w:kern w:val="0"/>
          <w:szCs w:val="21"/>
          <w:lang w:val="en-US" w:bidi="ar"/>
        </w:rPr>
        <w:t>Guilan</w:t>
      </w:r>
      <w:r>
        <w:rPr>
          <w:rFonts w:hint="eastAsia" w:ascii="Times New Roman" w:hAnsi="Times New Roman" w:cs="Times New Roman"/>
          <w:kern w:val="0"/>
          <w:szCs w:val="21"/>
          <w:lang w:val="en-US" w:eastAsia="zh-CN" w:bidi="ar"/>
        </w:rPr>
        <w:t xml:space="preserve"> WANG</w:t>
      </w:r>
    </w:p>
    <w:p w14:paraId="3D633CAB">
      <w:pPr>
        <w:rPr>
          <w:rFonts w:ascii="Times New Roman" w:hAnsi="Times New Roman" w:cs="Times New Roman"/>
          <w:kern w:val="0"/>
          <w:szCs w:val="21"/>
          <w:lang w:val="en-US" w:bidi="ar"/>
        </w:rPr>
      </w:pPr>
      <w:r>
        <w:rPr>
          <w:rFonts w:hint="eastAsia" w:ascii="Times New Roman" w:hAnsi="Times New Roman" w:cs="Times New Roman"/>
          <w:kern w:val="0"/>
          <w:szCs w:val="21"/>
          <w:lang w:val="en-US" w:bidi="ar"/>
        </w:rPr>
        <w:t>Economics</w:t>
      </w:r>
      <w:r>
        <w:rPr>
          <w:rFonts w:hint="eastAsia" w:ascii="Times New Roman" w:hAnsi="Times New Roman" w:cs="Times New Roman"/>
          <w:kern w:val="0"/>
          <w:szCs w:val="21"/>
          <w:lang w:val="en-US" w:eastAsia="zh-CN" w:bidi="ar"/>
        </w:rPr>
        <w:t xml:space="preserve"> School</w:t>
      </w:r>
      <w:r>
        <w:rPr>
          <w:rFonts w:hint="eastAsia" w:ascii="Times New Roman" w:hAnsi="Times New Roman" w:cs="Times New Roman"/>
          <w:kern w:val="0"/>
          <w:szCs w:val="21"/>
          <w:lang w:val="en-US" w:bidi="ar"/>
        </w:rPr>
        <w:t>, Chengyi College, Jimei University</w:t>
      </w:r>
    </w:p>
    <w:p w14:paraId="649CA90C">
      <w:pPr>
        <w:rPr>
          <w:rFonts w:ascii="Times New Roman" w:hAnsi="Times New Roman" w:cs="Times New Roman"/>
          <w:kern w:val="0"/>
          <w:szCs w:val="21"/>
          <w:lang w:val="en-US" w:bidi="ar"/>
        </w:rPr>
      </w:pPr>
      <w:r>
        <w:rPr>
          <w:rFonts w:hint="eastAsia" w:ascii="Times New Roman" w:hAnsi="Times New Roman" w:cs="Times New Roman"/>
          <w:kern w:val="0"/>
          <w:szCs w:val="21"/>
          <w:highlight w:val="yellow"/>
          <w:lang w:val="en-US" w:bidi="ar"/>
        </w:rPr>
        <w:t>No. 199, Jimei Avenue, Jimei District, Xiamen</w:t>
      </w:r>
      <w:r>
        <w:rPr>
          <w:rFonts w:ascii="Times New Roman" w:hAnsi="Times New Roman" w:cs="Times New Roman"/>
          <w:kern w:val="0"/>
          <w:szCs w:val="21"/>
          <w:highlight w:val="yellow"/>
          <w:lang w:val="en-US" w:bidi="ar"/>
        </w:rPr>
        <w:t xml:space="preserve"> City, </w:t>
      </w:r>
      <w:r>
        <w:rPr>
          <w:rFonts w:hint="eastAsia" w:ascii="Times New Roman" w:hAnsi="Times New Roman" w:cs="Times New Roman"/>
          <w:kern w:val="0"/>
          <w:szCs w:val="21"/>
          <w:highlight w:val="yellow"/>
          <w:lang w:val="en-US" w:eastAsia="zh-CN" w:bidi="ar"/>
        </w:rPr>
        <w:t>Fujian</w:t>
      </w:r>
      <w:r>
        <w:rPr>
          <w:rFonts w:ascii="Times New Roman" w:hAnsi="Times New Roman" w:cs="Times New Roman"/>
          <w:kern w:val="0"/>
          <w:szCs w:val="21"/>
          <w:highlight w:val="yellow"/>
          <w:lang w:val="en-US" w:bidi="ar"/>
        </w:rPr>
        <w:t xml:space="preserve"> Province, China</w:t>
      </w:r>
      <w:r>
        <w:rPr>
          <w:rFonts w:ascii="Times New Roman" w:hAnsi="Times New Roman" w:cs="Times New Roman"/>
          <w:kern w:val="0"/>
          <w:szCs w:val="21"/>
          <w:lang w:val="en-US" w:bidi="ar"/>
        </w:rPr>
        <w:t xml:space="preserve"> </w:t>
      </w:r>
    </w:p>
    <w:p w14:paraId="66525751">
      <w:pPr>
        <w:rPr>
          <w:rFonts w:ascii="Times New Roman" w:hAnsi="Times New Roman" w:cs="Times New Roman"/>
          <w:kern w:val="0"/>
          <w:szCs w:val="21"/>
          <w:lang w:val="en-US" w:bidi="ar"/>
        </w:rPr>
      </w:pPr>
      <w:r>
        <w:rPr>
          <w:rFonts w:ascii="Times New Roman" w:hAnsi="Times New Roman" w:cs="Times New Roman"/>
          <w:kern w:val="0"/>
          <w:szCs w:val="21"/>
          <w:lang w:val="en-US" w:bidi="ar"/>
        </w:rPr>
        <w:t xml:space="preserve">E-mail: </w:t>
      </w:r>
      <w:r>
        <w:rPr>
          <w:rFonts w:hint="eastAsia" w:ascii="Times New Roman" w:hAnsi="Times New Roman" w:cs="Times New Roman"/>
          <w:kern w:val="0"/>
          <w:szCs w:val="21"/>
          <w:lang w:val="en-US" w:bidi="ar"/>
        </w:rPr>
        <w:t>181330270@qq.com</w:t>
      </w:r>
    </w:p>
    <w:p w14:paraId="7FECA4B3">
      <w:pPr>
        <w:rPr>
          <w:rFonts w:ascii="Times New Roman" w:hAnsi="Times New Roman" w:cs="Times New Roman"/>
          <w:kern w:val="0"/>
          <w:szCs w:val="21"/>
          <w:lang w:val="en-US" w:bidi="ar"/>
        </w:rPr>
      </w:pPr>
      <w:r>
        <w:rPr>
          <w:rFonts w:ascii="Times New Roman" w:hAnsi="Times New Roman" w:cs="Times New Roman"/>
          <w:kern w:val="0"/>
          <w:szCs w:val="21"/>
          <w:lang w:val="en-US" w:bidi="ar"/>
        </w:rPr>
        <w:t xml:space="preserve">Tel: +86 </w:t>
      </w:r>
      <w:bookmarkEnd w:id="0"/>
      <w:bookmarkEnd w:id="1"/>
      <w:r>
        <w:rPr>
          <w:rFonts w:hint="eastAsia" w:ascii="Times New Roman" w:hAnsi="Times New Roman" w:cs="Times New Roman"/>
          <w:kern w:val="0"/>
          <w:szCs w:val="21"/>
          <w:lang w:val="en-US" w:bidi="ar"/>
        </w:rPr>
        <w:t>15859283508</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ZTFlZDg2YTQ4OTExOWNjODBjODdjNjExZDUyNDAifQ=="/>
  </w:docVars>
  <w:rsids>
    <w:rsidRoot w:val="009E47BE"/>
    <w:rsid w:val="00137575"/>
    <w:rsid w:val="009E47BE"/>
    <w:rsid w:val="00C1699E"/>
    <w:rsid w:val="013A4A12"/>
    <w:rsid w:val="032F04D8"/>
    <w:rsid w:val="039E565E"/>
    <w:rsid w:val="03F4527E"/>
    <w:rsid w:val="041A1188"/>
    <w:rsid w:val="048D195A"/>
    <w:rsid w:val="08316AA1"/>
    <w:rsid w:val="0A15283E"/>
    <w:rsid w:val="0C4A1EDF"/>
    <w:rsid w:val="0CB33F28"/>
    <w:rsid w:val="0D78277F"/>
    <w:rsid w:val="10CD1330"/>
    <w:rsid w:val="142851FC"/>
    <w:rsid w:val="151614F8"/>
    <w:rsid w:val="15284D87"/>
    <w:rsid w:val="204F3B10"/>
    <w:rsid w:val="220D66C6"/>
    <w:rsid w:val="22E06CA1"/>
    <w:rsid w:val="23242BD6"/>
    <w:rsid w:val="23BD5235"/>
    <w:rsid w:val="25C66622"/>
    <w:rsid w:val="262D66A1"/>
    <w:rsid w:val="2A9211C9"/>
    <w:rsid w:val="2ACF7D27"/>
    <w:rsid w:val="2BB02AD7"/>
    <w:rsid w:val="2E057444"/>
    <w:rsid w:val="2F3A3BDD"/>
    <w:rsid w:val="2F923A19"/>
    <w:rsid w:val="318E3914"/>
    <w:rsid w:val="33B026C0"/>
    <w:rsid w:val="36DE12F2"/>
    <w:rsid w:val="393A4F06"/>
    <w:rsid w:val="3F47212A"/>
    <w:rsid w:val="401C35B7"/>
    <w:rsid w:val="42DA32B5"/>
    <w:rsid w:val="45140D01"/>
    <w:rsid w:val="466D0C89"/>
    <w:rsid w:val="473F5DDD"/>
    <w:rsid w:val="47721D0E"/>
    <w:rsid w:val="481608EC"/>
    <w:rsid w:val="490D6193"/>
    <w:rsid w:val="49F90E4A"/>
    <w:rsid w:val="4BA91A77"/>
    <w:rsid w:val="4C4F0870"/>
    <w:rsid w:val="528B1F3B"/>
    <w:rsid w:val="540C5299"/>
    <w:rsid w:val="56AD4B11"/>
    <w:rsid w:val="5CAE513F"/>
    <w:rsid w:val="5EB17168"/>
    <w:rsid w:val="614C4F26"/>
    <w:rsid w:val="625422E5"/>
    <w:rsid w:val="6457430E"/>
    <w:rsid w:val="69C441F4"/>
    <w:rsid w:val="6B506EF9"/>
    <w:rsid w:val="6E577D67"/>
    <w:rsid w:val="7249173A"/>
    <w:rsid w:val="73A330CC"/>
    <w:rsid w:val="76684159"/>
    <w:rsid w:val="7B2C1BF9"/>
    <w:rsid w:val="7B3B6ACB"/>
    <w:rsid w:val="7BB045D8"/>
    <w:rsid w:val="7C9E08D4"/>
    <w:rsid w:val="7FD01C8C"/>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qFormat/>
    <w:uiPriority w:val="0"/>
    <w:rPr>
      <w:sz w:val="20"/>
      <w:szCs w:val="20"/>
    </w:rPr>
  </w:style>
  <w:style w:type="paragraph" w:styleId="3">
    <w:name w:val="Normal (Web)"/>
    <w:basedOn w:val="1"/>
    <w:qFormat/>
    <w:uiPriority w:val="0"/>
    <w:pPr>
      <w:spacing w:beforeAutospacing="1" w:afterAutospacing="1"/>
      <w:jc w:val="left"/>
    </w:pPr>
    <w:rPr>
      <w:rFonts w:cs="Times New Roman"/>
      <w:kern w:val="0"/>
      <w:sz w:val="24"/>
      <w:lang w:val="en-US"/>
    </w:rPr>
  </w:style>
  <w:style w:type="character" w:styleId="6">
    <w:name w:val="Strong"/>
    <w:basedOn w:val="5"/>
    <w:qFormat/>
    <w:uiPriority w:val="0"/>
    <w:rPr>
      <w:b/>
    </w:rPr>
  </w:style>
  <w:style w:type="character" w:styleId="7">
    <w:name w:val="annotation reference"/>
    <w:basedOn w:val="5"/>
    <w:qFormat/>
    <w:uiPriority w:val="0"/>
    <w:rPr>
      <w:sz w:val="16"/>
      <w:szCs w:val="16"/>
    </w:rPr>
  </w:style>
  <w:style w:type="character" w:customStyle="1" w:styleId="8">
    <w:name w:val="Comment Text Char"/>
    <w:basedOn w:val="5"/>
    <w:link w:val="2"/>
    <w:qFormat/>
    <w:uiPriority w:val="0"/>
    <w:rPr>
      <w:kern w:val="2"/>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442</Words>
  <Characters>2586</Characters>
  <Lines>18</Lines>
  <Paragraphs>5</Paragraphs>
  <TotalTime>4</TotalTime>
  <ScaleCrop>false</ScaleCrop>
  <LinksUpToDate>false</LinksUpToDate>
  <CharactersWithSpaces>3018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2024-10-15T14:32:00Z</dcterms:created>
  <dc:creator>1</dc:creator>
  <cp:lastModifiedBy>Camélia.</cp:lastModifiedBy>
  <dcterms:modified xsi:type="dcterms:W3CDTF">2025-05-08T13:00:26Z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54C62189E24444C1850C85DF6BA7A89F_12</vt:lpwstr>
  </property>
  <property fmtid="{D5CDD505-2E9C-101B-9397-08002B2CF9AE}" pid="4" name="KSOTemplateDocerSaveRecord">
    <vt:lpwstr>eyJoZGlkIjoiMTc0MzA2MmFjN2UzZWEwNWU1YTkyM2Q5MWM0MGIwOWQiLCJ1c2VySWQiOiI2MDE3OTU5NTIifQ==</vt:lpwstr>
  </property>
</Properties>
</file>