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5CE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Subject: Prospective PhD Application – Research Proposal on Emotion-Aware Generative AI for Chronic Condition PSS</w:t>
      </w:r>
    </w:p>
    <w:p w14:paraId="061CDA5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Professor Stephen J</w:t>
      </w:r>
      <w:r>
        <w:rPr>
          <w:rFonts w:hint="eastAsia" w:ascii="Times New Roman" w:hAnsi="Times New Roman" w:cs="Times New Roman"/>
          <w:lang w:val="en-US" w:eastAsia="zh-CN"/>
        </w:rPr>
        <w:t>ia</w:t>
      </w:r>
      <w:r>
        <w:rPr>
          <w:rFonts w:hint="default" w:ascii="Times New Roman" w:hAnsi="Times New Roman" w:cs="Times New Roman"/>
        </w:rPr>
        <w:t xml:space="preserve"> Wang,</w:t>
      </w:r>
    </w:p>
    <w:p w14:paraId="2493AA9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hope this message finds you well. My name is Xinwei Guan, and I am currently pursuing a Master of Engineering in Industrial Design Engineering at Northwestern Polytechnical University</w:t>
      </w:r>
      <w:r>
        <w:rPr>
          <w:rFonts w:hint="eastAsia" w:ascii="Times New Roman" w:hAnsi="Times New Roman" w:cs="Times New Roman"/>
          <w:lang w:val="en-US" w:eastAsia="zh-CN"/>
        </w:rPr>
        <w:t xml:space="preserve"> (current grade 93.85/100)</w:t>
      </w:r>
      <w:r>
        <w:rPr>
          <w:rFonts w:hint="default" w:ascii="Times New Roman" w:hAnsi="Times New Roman" w:cs="Times New Roman"/>
        </w:rPr>
        <w:t xml:space="preserve">, with an expected graduation date in March 2026. I previously received my Bachelor of Engineering degree in Industrial Design from Tongji University, where I graduated with distinction (GPA 4.61/5.00, </w:t>
      </w:r>
      <w:r>
        <w:rPr>
          <w:rFonts w:hint="eastAsia" w:ascii="Times New Roman" w:hAnsi="Times New Roman" w:cs="Times New Roman"/>
          <w:lang w:val="en-US" w:eastAsia="zh-CN"/>
        </w:rPr>
        <w:t>or 91.1/100</w:t>
      </w:r>
      <w:r>
        <w:rPr>
          <w:rFonts w:hint="default" w:ascii="Times New Roman" w:hAnsi="Times New Roman" w:cs="Times New Roman"/>
        </w:rPr>
        <w:t>). I am writing to express my sincere interest in pursuing a PhD under your supervision at the School of Design, The Hong Kong Polytechnic University.</w:t>
      </w:r>
    </w:p>
    <w:p w14:paraId="1907BF7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My academic and research interests lie at the intersection of design innovation, emotional interaction, and emerging intelligent technologies. I am particularly drawn to your work on AI-driven design, digital health innovation, and product-service systems (PSS), which aligns closely with my proposed PhD project titled </w:t>
      </w:r>
      <w:r>
        <w:rPr>
          <w:rStyle w:val="6"/>
          <w:rFonts w:hint="default" w:ascii="Times New Roman" w:hAnsi="Times New Roman" w:cs="Times New Roman"/>
        </w:rPr>
        <w:t>“Using Embedded Generative AI to Enhance Emotional Support in Health Product-Service Systems for Chronic Condition Management.”</w:t>
      </w:r>
    </w:p>
    <w:p w14:paraId="3647BD0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research aims to explore how embedded generative AI can be strategically utilized to co-design emotionally responsive touchpoints within chronic health PSSs, enhancing patients’ emotional wellbeing, behavioral compliance, and long-term engagement. My preliminary framework adopts an emotion-driven design approach, integrating Kansei Engineering and the PAD emotional model to construct a responsive emotion-prompting system. This system will be embedded into health-related service scenarios through intelligent tangible interfaces and conversational agents. The project intends to adopt a mixed-methods approach, incorporating speculative design for scenario development and experimental evaluation to validate the emotional efficacy of the system.</w:t>
      </w:r>
    </w:p>
    <w:p w14:paraId="06B9AFE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My previous research experience has well prepared me for this PhD endeavor. In my graduate studies, I have </w:t>
      </w:r>
      <w:r>
        <w:rPr>
          <w:rFonts w:hint="eastAsia" w:ascii="Times New Roman" w:hAnsi="Times New Roman" w:cs="Times New Roman"/>
          <w:lang w:val="en-US" w:eastAsia="zh-CN"/>
        </w:rPr>
        <w:t xml:space="preserve">participated </w:t>
      </w:r>
      <w:r>
        <w:rPr>
          <w:rFonts w:hint="default" w:ascii="Times New Roman" w:hAnsi="Times New Roman" w:cs="Times New Roman"/>
        </w:rPr>
        <w:t xml:space="preserve">several interdisciplinary projects </w:t>
      </w:r>
      <w:r>
        <w:rPr>
          <w:rFonts w:hint="eastAsia" w:ascii="Times New Roman" w:hAnsi="Times New Roman" w:cs="Times New Roman"/>
          <w:lang w:val="en-US" w:eastAsia="zh-CN"/>
        </w:rPr>
        <w:t>as core member</w:t>
      </w:r>
      <w:r>
        <w:rPr>
          <w:rFonts w:hint="default" w:ascii="Times New Roman" w:hAnsi="Times New Roman" w:cs="Times New Roman"/>
        </w:rPr>
        <w:t>, including:</w:t>
      </w:r>
      <w:bookmarkStart w:id="0" w:name="_GoBack"/>
      <w:bookmarkEnd w:id="0"/>
    </w:p>
    <w:p w14:paraId="0A7ED6F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An ergonomics-informed spatial design study</w:t>
      </w:r>
      <w:r>
        <w:rPr>
          <w:rFonts w:hint="default" w:ascii="Times New Roman" w:hAnsi="Times New Roman" w:cs="Times New Roman"/>
        </w:rPr>
        <w:t>, where I analyzed operator behavior within confined working spaces and developed user-centered layout strategies.</w:t>
      </w:r>
    </w:p>
    <w:p w14:paraId="7E53FB5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 xml:space="preserve">An </w:t>
      </w:r>
      <w:r>
        <w:rPr>
          <w:rStyle w:val="5"/>
          <w:rFonts w:hint="eastAsia" w:ascii="Times New Roman" w:hAnsi="Times New Roman" w:cs="Times New Roman"/>
          <w:lang w:val="en-US" w:eastAsia="zh-CN"/>
        </w:rPr>
        <w:t>e</w:t>
      </w:r>
      <w:r>
        <w:rPr>
          <w:rStyle w:val="5"/>
          <w:rFonts w:hint="default" w:ascii="Times New Roman" w:hAnsi="Times New Roman" w:cs="Times New Roman"/>
        </w:rPr>
        <w:t xml:space="preserve">cological </w:t>
      </w:r>
      <w:r>
        <w:rPr>
          <w:rStyle w:val="5"/>
          <w:rFonts w:hint="eastAsia" w:ascii="Times New Roman" w:hAnsi="Times New Roman" w:cs="Times New Roman"/>
          <w:lang w:val="en-US" w:eastAsia="zh-CN"/>
        </w:rPr>
        <w:t>i</w:t>
      </w:r>
      <w:r>
        <w:rPr>
          <w:rStyle w:val="5"/>
          <w:rFonts w:hint="default" w:ascii="Times New Roman" w:hAnsi="Times New Roman" w:cs="Times New Roman"/>
        </w:rPr>
        <w:t xml:space="preserve">ntegration </w:t>
      </w:r>
      <w:r>
        <w:rPr>
          <w:rStyle w:val="5"/>
          <w:rFonts w:hint="eastAsia" w:ascii="Times New Roman" w:hAnsi="Times New Roman" w:cs="Times New Roman"/>
          <w:lang w:val="en-US" w:eastAsia="zh-CN"/>
        </w:rPr>
        <w:t>d</w:t>
      </w:r>
      <w:r>
        <w:rPr>
          <w:rStyle w:val="5"/>
          <w:rFonts w:hint="default" w:ascii="Times New Roman" w:hAnsi="Times New Roman" w:cs="Times New Roman"/>
        </w:rPr>
        <w:t xml:space="preserve">esign for </w:t>
      </w:r>
      <w:r>
        <w:rPr>
          <w:rStyle w:val="5"/>
          <w:rFonts w:hint="eastAsia" w:ascii="Times New Roman" w:hAnsi="Times New Roman" w:cs="Times New Roman"/>
          <w:lang w:val="en-US" w:eastAsia="zh-CN"/>
        </w:rPr>
        <w:t>e</w:t>
      </w:r>
      <w:r>
        <w:rPr>
          <w:rStyle w:val="5"/>
          <w:rFonts w:hint="default" w:ascii="Times New Roman" w:hAnsi="Times New Roman" w:cs="Times New Roman"/>
        </w:rPr>
        <w:t xml:space="preserve">nclosed </w:t>
      </w:r>
      <w:r>
        <w:rPr>
          <w:rStyle w:val="5"/>
          <w:rFonts w:hint="eastAsia" w:ascii="Times New Roman" w:hAnsi="Times New Roman" w:cs="Times New Roman"/>
          <w:lang w:val="en-US" w:eastAsia="zh-CN"/>
        </w:rPr>
        <w:t>s</w:t>
      </w:r>
      <w:r>
        <w:rPr>
          <w:rStyle w:val="5"/>
          <w:rFonts w:hint="default" w:ascii="Times New Roman" w:hAnsi="Times New Roman" w:cs="Times New Roman"/>
        </w:rPr>
        <w:t>paces</w:t>
      </w:r>
      <w:r>
        <w:rPr>
          <w:rStyle w:val="5"/>
          <w:rFonts w:hint="eastAsia" w:ascii="Times New Roman" w:hAnsi="Times New Roman" w:cs="Times New Roman"/>
          <w:lang w:val="en-US" w:eastAsia="zh-CN"/>
        </w:rPr>
        <w:t xml:space="preserve"> project</w:t>
      </w:r>
      <w:r>
        <w:rPr>
          <w:rFonts w:hint="default" w:ascii="Times New Roman" w:hAnsi="Times New Roman" w:cs="Times New Roman"/>
        </w:rPr>
        <w:t xml:space="preserve">, which explored how </w:t>
      </w:r>
      <w:r>
        <w:rPr>
          <w:rFonts w:hint="eastAsia" w:ascii="Times New Roman" w:hAnsi="Times New Roman" w:cs="Times New Roman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</w:rPr>
        <w:t>use the green visibility rate as a quantitative index to stimulate creativity and deduce the scheme using AIGC workflow in the early stage.</w:t>
      </w:r>
    </w:p>
    <w:p w14:paraId="385269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 xml:space="preserve">A current </w:t>
      </w:r>
      <w:r>
        <w:rPr>
          <w:rStyle w:val="5"/>
          <w:rFonts w:hint="eastAsia" w:ascii="Times New Roman" w:hAnsi="Times New Roman" w:cs="Times New Roman"/>
          <w:lang w:val="en-US" w:eastAsia="zh-CN"/>
        </w:rPr>
        <w:t>paper</w:t>
      </w:r>
      <w:r>
        <w:rPr>
          <w:rStyle w:val="5"/>
          <w:rFonts w:hint="default" w:ascii="Times New Roman" w:hAnsi="Times New Roman" w:cs="Times New Roman"/>
        </w:rPr>
        <w:t xml:space="preserve"> project</w:t>
      </w:r>
      <w:r>
        <w:rPr>
          <w:rFonts w:hint="default" w:ascii="Times New Roman" w:hAnsi="Times New Roman" w:cs="Times New Roman"/>
        </w:rPr>
        <w:t xml:space="preserve"> focused on prompt semantic structure modeling for generative image tools (e.g., Midjourney), applied to intelligent HMI design. This work not only improves my command over AIGC-driven tools but also refines my understanding of human-AI co-creation in emotionally sensitive contexts.</w:t>
      </w:r>
    </w:p>
    <w:p w14:paraId="7C89434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Your research in </w:t>
      </w:r>
      <w:r>
        <w:rPr>
          <w:rStyle w:val="5"/>
          <w:rFonts w:hint="default" w:ascii="Times New Roman" w:hAnsi="Times New Roman" w:cs="Times New Roman"/>
        </w:rPr>
        <w:t>service design, healthcare innovation, and digital-human interaction</w:t>
      </w:r>
      <w:r>
        <w:rPr>
          <w:rFonts w:hint="default" w:ascii="Times New Roman" w:hAnsi="Times New Roman" w:cs="Times New Roman"/>
        </w:rPr>
        <w:t xml:space="preserve">, particularly your application of </w:t>
      </w:r>
      <w:r>
        <w:rPr>
          <w:rStyle w:val="5"/>
          <w:rFonts w:hint="default" w:ascii="Times New Roman" w:hAnsi="Times New Roman" w:cs="Times New Roman"/>
        </w:rPr>
        <w:t>design-led methods in complex social and health ecosystems</w:t>
      </w:r>
      <w:r>
        <w:rPr>
          <w:rFonts w:hint="default" w:ascii="Times New Roman" w:hAnsi="Times New Roman" w:cs="Times New Roman"/>
        </w:rPr>
        <w:t>, has deeply inspired my research direction. I am particularly fascinated by your efforts to embed intelligence and care into health systems through service design and AI. Your research aligns perfectly with my academic aspirations, and I believe I can contribute meaningfully to your ongoing work.</w:t>
      </w:r>
    </w:p>
    <w:p w14:paraId="2637433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It would be a great honor to have the opportunity to discuss my research proposal and seek your insights on how to further refine it. I have attached my CV and a brief proposal summary for your kind consideration. I would be sincerely grateful for any feedback and would welcome the opportunity to schedule a brief meeting or video call at your convenience.</w:t>
      </w:r>
    </w:p>
    <w:p w14:paraId="5360EF2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Thank you very much for your time and consideration.</w:t>
      </w:r>
    </w:p>
    <w:p w14:paraId="0963D90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Warm regards,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5"/>
          <w:rFonts w:hint="default" w:ascii="Times New Roman" w:hAnsi="Times New Roman" w:cs="Times New Roman"/>
        </w:rPr>
        <w:t>Xinwei Guan</w:t>
      </w:r>
    </w:p>
    <w:p w14:paraId="53291CD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6CAD0"/>
    <w:multiLevelType w:val="singleLevel"/>
    <w:tmpl w:val="7D06CAD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2"/>
        <w:szCs w:val="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B0176"/>
    <w:rsid w:val="1331710B"/>
    <w:rsid w:val="1C8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3132</Characters>
  <Lines>0</Lines>
  <Paragraphs>0</Paragraphs>
  <TotalTime>6</TotalTime>
  <ScaleCrop>false</ScaleCrop>
  <LinksUpToDate>false</LinksUpToDate>
  <CharactersWithSpaces>3631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2025-05-25T16:33:00Z</dcterms:created>
  <dc:creator>Guan Xinwei</dc:creator>
  <cp:lastModifiedBy>Guan Xinwei</cp:lastModifiedBy>
  <dcterms:modified xsi:type="dcterms:W3CDTF">2025-05-26T02:37:11Z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78867D6127CF4B52B89863AC6520F942_11</vt:lpwstr>
  </property>
  <property fmtid="{D5CDD505-2E9C-101B-9397-08002B2CF9AE}" pid="4" name="KSOTemplateDocerSaveRecord">
    <vt:lpwstr>eyJoZGlkIjoiMTFmNTlmMTA0N2Y2ZDI0NjljMGEyMGFhYWQxYmIzOWUiLCJ1c2VySWQiOiI2MTkxNjIxMDEifQ==</vt:lpwstr>
  </property>
</Properties>
</file>