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公文小标宋" w:hAnsi="方正公文小标宋" w:eastAsia="方正公文小标宋" w:cs="方正公文小标宋"/>
          <w:sz w:val="44"/>
          <w:szCs w:val="52"/>
          <w:vertAlign w:val="baseline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44"/>
          <w:szCs w:val="52"/>
          <w:lang w:val="en-US" w:eastAsia="zh-CN"/>
        </w:rPr>
        <w:t>大创项目结题简表</w:t>
      </w:r>
    </w:p>
    <w:tbl>
      <w:tblPr>
        <w:tblStyle w:val="3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4"/>
        <w:gridCol w:w="1859"/>
        <w:gridCol w:w="560"/>
        <w:gridCol w:w="1256"/>
        <w:gridCol w:w="425"/>
        <w:gridCol w:w="1145"/>
        <w:gridCol w:w="859"/>
        <w:gridCol w:w="246"/>
        <w:gridCol w:w="1100"/>
        <w:gridCol w:w="1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项目编号</w:t>
            </w:r>
          </w:p>
        </w:tc>
        <w:tc>
          <w:tcPr>
            <w:tcW w:w="1720" w:type="pct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S202310710088</w:t>
            </w:r>
          </w:p>
        </w:tc>
        <w:tc>
          <w:tcPr>
            <w:tcW w:w="1137" w:type="pct"/>
            <w:gridSpan w:val="3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项目类型</w:t>
            </w:r>
          </w:p>
        </w:tc>
        <w:tc>
          <w:tcPr>
            <w:tcW w:w="1396" w:type="pct"/>
            <w:gridSpan w:val="3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创新训练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4253" w:type="pct"/>
            <w:gridSpan w:val="9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我国省级交通运输碳排放效率测度及影响因素组态分析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pct"/>
            <w:vMerge w:val="restar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项目负责人</w:t>
            </w:r>
          </w:p>
        </w:tc>
        <w:tc>
          <w:tcPr>
            <w:tcW w:w="87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849" w:type="pct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年级</w:t>
            </w:r>
          </w:p>
        </w:tc>
        <w:tc>
          <w:tcPr>
            <w:tcW w:w="1137" w:type="pct"/>
            <w:gridSpan w:val="3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手机号</w:t>
            </w:r>
          </w:p>
        </w:tc>
        <w:tc>
          <w:tcPr>
            <w:tcW w:w="1396" w:type="pct"/>
            <w:gridSpan w:val="3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E-mail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pct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70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刘颖喆</w:t>
            </w:r>
          </w:p>
        </w:tc>
        <w:tc>
          <w:tcPr>
            <w:tcW w:w="849" w:type="pct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2021级</w:t>
            </w:r>
          </w:p>
        </w:tc>
        <w:tc>
          <w:tcPr>
            <w:tcW w:w="1137" w:type="pct"/>
            <w:gridSpan w:val="3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15197578407</w:t>
            </w:r>
          </w:p>
        </w:tc>
        <w:tc>
          <w:tcPr>
            <w:tcW w:w="1396" w:type="pct"/>
            <w:gridSpan w:val="3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1959604244@qq.com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pct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32" w:type="pct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所在学院及专业</w:t>
            </w:r>
          </w:p>
        </w:tc>
        <w:tc>
          <w:tcPr>
            <w:tcW w:w="3121" w:type="pct"/>
            <w:gridSpan w:val="7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人文学院公共事业管理专业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pct"/>
            <w:vMerge w:val="restar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项目经费</w:t>
            </w:r>
          </w:p>
        </w:tc>
        <w:tc>
          <w:tcPr>
            <w:tcW w:w="1132" w:type="pct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总经费（万元）</w:t>
            </w:r>
          </w:p>
        </w:tc>
        <w:tc>
          <w:tcPr>
            <w:tcW w:w="588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  <w:bookmarkStart w:id="0" w:name="_GoBack"/>
            <w:bookmarkEnd w:id="0"/>
          </w:p>
        </w:tc>
        <w:tc>
          <w:tcPr>
            <w:tcW w:w="735" w:type="pct"/>
            <w:gridSpan w:val="2"/>
            <w:vMerge w:val="restar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研究期限</w:t>
            </w:r>
          </w:p>
        </w:tc>
        <w:tc>
          <w:tcPr>
            <w:tcW w:w="1032" w:type="pct"/>
            <w:gridSpan w:val="3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计划完成年月</w:t>
            </w:r>
          </w:p>
        </w:tc>
        <w:tc>
          <w:tcPr>
            <w:tcW w:w="766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2024年6月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pct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32" w:type="pct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实际支出（万元）</w:t>
            </w:r>
          </w:p>
        </w:tc>
        <w:tc>
          <w:tcPr>
            <w:tcW w:w="588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0.48</w:t>
            </w:r>
          </w:p>
        </w:tc>
        <w:tc>
          <w:tcPr>
            <w:tcW w:w="735" w:type="pct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2" w:type="pct"/>
            <w:gridSpan w:val="3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实际完成年月</w:t>
            </w:r>
          </w:p>
        </w:tc>
        <w:tc>
          <w:tcPr>
            <w:tcW w:w="766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2024年5月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pct"/>
            <w:vMerge w:val="restar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学术交流</w:t>
            </w:r>
          </w:p>
        </w:tc>
        <w:tc>
          <w:tcPr>
            <w:tcW w:w="4253" w:type="pct"/>
            <w:gridSpan w:val="9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主题报告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46" w:type="pct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32" w:type="pct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国际</w:t>
            </w:r>
          </w:p>
        </w:tc>
        <w:tc>
          <w:tcPr>
            <w:tcW w:w="786" w:type="pct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国内</w:t>
            </w:r>
          </w:p>
        </w:tc>
        <w:tc>
          <w:tcPr>
            <w:tcW w:w="1053" w:type="pct"/>
            <w:gridSpan w:val="3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学校</w:t>
            </w:r>
          </w:p>
        </w:tc>
        <w:tc>
          <w:tcPr>
            <w:tcW w:w="1281" w:type="pct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46" w:type="pct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32" w:type="pct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  <w:tc>
          <w:tcPr>
            <w:tcW w:w="786" w:type="pct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  <w:tc>
          <w:tcPr>
            <w:tcW w:w="1053" w:type="pct"/>
            <w:gridSpan w:val="3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  <w:tc>
          <w:tcPr>
            <w:tcW w:w="1281" w:type="pct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46" w:type="pct"/>
            <w:vMerge w:val="restar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发表论文及撰写报告</w:t>
            </w:r>
          </w:p>
        </w:tc>
        <w:tc>
          <w:tcPr>
            <w:tcW w:w="1919" w:type="pct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期刊发表（篇）</w:t>
            </w:r>
          </w:p>
        </w:tc>
        <w:tc>
          <w:tcPr>
            <w:tcW w:w="2334" w:type="pct"/>
            <w:gridSpan w:val="5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调研报告（篇）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46" w:type="pct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32" w:type="pct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核心及以上</w:t>
            </w:r>
          </w:p>
        </w:tc>
        <w:tc>
          <w:tcPr>
            <w:tcW w:w="786" w:type="pct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一般期刊</w:t>
            </w:r>
          </w:p>
        </w:tc>
        <w:tc>
          <w:tcPr>
            <w:tcW w:w="1053" w:type="pct"/>
            <w:gridSpan w:val="3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一万字以上</w:t>
            </w:r>
          </w:p>
        </w:tc>
        <w:tc>
          <w:tcPr>
            <w:tcW w:w="1281" w:type="pct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五千字以上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46" w:type="pct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32" w:type="pct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  <w:tc>
          <w:tcPr>
            <w:tcW w:w="786" w:type="pct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  <w:tc>
          <w:tcPr>
            <w:tcW w:w="1053" w:type="pct"/>
            <w:gridSpan w:val="3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  <w:tc>
          <w:tcPr>
            <w:tcW w:w="1281" w:type="pct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46" w:type="pct"/>
            <w:vMerge w:val="restar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专利/软著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（项）</w:t>
            </w:r>
          </w:p>
        </w:tc>
        <w:tc>
          <w:tcPr>
            <w:tcW w:w="1132" w:type="pct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申请</w:t>
            </w:r>
          </w:p>
        </w:tc>
        <w:tc>
          <w:tcPr>
            <w:tcW w:w="786" w:type="pct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已授权</w:t>
            </w:r>
          </w:p>
        </w:tc>
        <w:tc>
          <w:tcPr>
            <w:tcW w:w="1053" w:type="pct"/>
            <w:gridSpan w:val="3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已授权发明专利</w:t>
            </w:r>
          </w:p>
        </w:tc>
        <w:tc>
          <w:tcPr>
            <w:tcW w:w="1281" w:type="pct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已授权实用新型专利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46" w:type="pct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32" w:type="pct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  <w:tc>
          <w:tcPr>
            <w:tcW w:w="786" w:type="pct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  <w:tc>
          <w:tcPr>
            <w:tcW w:w="1053" w:type="pct"/>
            <w:gridSpan w:val="3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  <w:tc>
          <w:tcPr>
            <w:tcW w:w="1281" w:type="pct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46" w:type="pct"/>
            <w:vMerge w:val="restar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学科/科技竞赛获奖（项）</w:t>
            </w:r>
          </w:p>
        </w:tc>
        <w:tc>
          <w:tcPr>
            <w:tcW w:w="1132" w:type="pct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国际级</w:t>
            </w:r>
          </w:p>
        </w:tc>
        <w:tc>
          <w:tcPr>
            <w:tcW w:w="786" w:type="pct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国家级</w:t>
            </w:r>
          </w:p>
        </w:tc>
        <w:tc>
          <w:tcPr>
            <w:tcW w:w="1053" w:type="pct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省部级</w:t>
            </w:r>
          </w:p>
        </w:tc>
        <w:tc>
          <w:tcPr>
            <w:tcW w:w="1281" w:type="pct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校级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46" w:type="pct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32" w:type="pct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  <w:tc>
          <w:tcPr>
            <w:tcW w:w="786" w:type="pct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  <w:tc>
          <w:tcPr>
            <w:tcW w:w="1053" w:type="pct"/>
            <w:gridSpan w:val="3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  <w:tc>
          <w:tcPr>
            <w:tcW w:w="1281" w:type="pct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</w:trPr>
        <w:tc>
          <w:tcPr>
            <w:tcW w:w="746" w:type="pct"/>
            <w:vMerge w:val="restar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文化艺术比赛获奖（项）</w:t>
            </w:r>
          </w:p>
        </w:tc>
        <w:tc>
          <w:tcPr>
            <w:tcW w:w="1132" w:type="pct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国际级</w:t>
            </w:r>
          </w:p>
        </w:tc>
        <w:tc>
          <w:tcPr>
            <w:tcW w:w="786" w:type="pct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国家级</w:t>
            </w:r>
          </w:p>
        </w:tc>
        <w:tc>
          <w:tcPr>
            <w:tcW w:w="1053" w:type="pct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省部级</w:t>
            </w:r>
          </w:p>
        </w:tc>
        <w:tc>
          <w:tcPr>
            <w:tcW w:w="1281" w:type="pct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校级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46" w:type="pct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32" w:type="pct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  <w:tc>
          <w:tcPr>
            <w:tcW w:w="786" w:type="pct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  <w:tc>
          <w:tcPr>
            <w:tcW w:w="1053" w:type="pct"/>
            <w:gridSpan w:val="3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  <w:tc>
          <w:tcPr>
            <w:tcW w:w="1281" w:type="pct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46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项目成果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转化情况</w:t>
            </w:r>
          </w:p>
        </w:tc>
        <w:tc>
          <w:tcPr>
            <w:tcW w:w="1132" w:type="pct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项目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  <w:t>组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学生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保研数量</w:t>
            </w:r>
          </w:p>
        </w:tc>
        <w:tc>
          <w:tcPr>
            <w:tcW w:w="786" w:type="pct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  <w:tc>
          <w:tcPr>
            <w:tcW w:w="1053" w:type="pct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项目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  <w:t>组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学生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创业数量</w:t>
            </w:r>
          </w:p>
        </w:tc>
        <w:tc>
          <w:tcPr>
            <w:tcW w:w="1281" w:type="pct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</w:tr>
    </w:tbl>
    <w:p>
      <w:pPr>
        <w:jc w:val="both"/>
        <w:rPr>
          <w:rFonts w:hint="default" w:ascii="方正公文小标宋" w:hAnsi="方正公文小标宋" w:eastAsia="方正公文小标宋" w:cs="方正公文小标宋"/>
          <w:sz w:val="21"/>
          <w:szCs w:val="24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00000000" w:usb1="00000000" w:usb2="00000000" w:usb3="00000000" w:csb0="00000000" w:csb1="00000000"/>
    <w:embedRegular r:id="rId1" w:fontKey="{FFA8ADC8-9F44-4229-8943-E923027828A3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5BFA39DB-7505-4B1A-A17B-C03B04DA6FC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880C20E2-54E8-4322-879A-CF646C51132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602F5E"/>
    <w:rsid w:val="27346B3D"/>
    <w:rsid w:val="4DB43000"/>
    <w:rsid w:val="4E25235A"/>
    <w:rsid w:val="5FFE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42</TotalTime>
  <ScaleCrop>false</ScaleCrop>
  <LinksUpToDate>false</LinksUpToDate>
  <CharactersWithSpaces>0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2021-11-11T03:22:00Z</dcterms:created>
  <dc:creator>admin</dc:creator>
  <cp:lastModifiedBy>桃夭</cp:lastModifiedBy>
  <dcterms:modified xsi:type="dcterms:W3CDTF">2024-05-05T13:27:44Z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03BBFCB084A44EF2A7D2899FC20677F9</vt:lpwstr>
  </property>
</Properties>
</file>